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9061"/>
      </w:tblGrid>
      <w:tr w:rsidR="00C82B16" w:rsidRPr="005871B4" w14:paraId="2380295A" w14:textId="77777777">
        <w:trPr>
          <w:trHeight w:val="512"/>
        </w:trPr>
        <w:tc>
          <w:tcPr>
            <w:tcW w:w="10440" w:type="dxa"/>
            <w:gridSpan w:val="2"/>
            <w:vAlign w:val="center"/>
          </w:tcPr>
          <w:p w14:paraId="0874619A" w14:textId="77777777" w:rsidR="007435B5" w:rsidRPr="00451564" w:rsidRDefault="007E36A0" w:rsidP="007435B5">
            <w:pPr>
              <w:jc w:val="center"/>
              <w:rPr>
                <w:rFonts w:ascii="Gill Sans MT" w:hAnsi="Gill Sans MT"/>
                <w:b/>
                <w:sz w:val="32"/>
                <w:szCs w:val="32"/>
              </w:rPr>
            </w:pPr>
            <w:r w:rsidRPr="00451564">
              <w:rPr>
                <w:rFonts w:ascii="Gill Sans MT" w:hAnsi="Gill Sans MT"/>
                <w:b/>
                <w:sz w:val="32"/>
                <w:szCs w:val="32"/>
              </w:rPr>
              <w:t>Phylogenetics and Arthropod Diversity</w:t>
            </w:r>
          </w:p>
          <w:p w14:paraId="73D0F85B" w14:textId="6DACD65D" w:rsidR="007E36A0" w:rsidRDefault="007E36A0" w:rsidP="007435B5">
            <w:pPr>
              <w:jc w:val="center"/>
              <w:rPr>
                <w:rFonts w:ascii="Gill Sans MT" w:hAnsi="Gill Sans MT"/>
                <w:b/>
              </w:rPr>
            </w:pPr>
            <w:r w:rsidRPr="007E36A0">
              <w:rPr>
                <w:rFonts w:ascii="Gill Sans MT" w:hAnsi="Gill Sans MT"/>
                <w:b/>
              </w:rPr>
              <w:t>Graduate Partnership in STEM Education</w:t>
            </w:r>
          </w:p>
          <w:p w14:paraId="1AA89DCE" w14:textId="51BAB097" w:rsidR="009906EC" w:rsidRDefault="009906EC" w:rsidP="007435B5">
            <w:pPr>
              <w:jc w:val="center"/>
              <w:rPr>
                <w:rFonts w:ascii="Gill Sans MT" w:hAnsi="Gill Sans MT"/>
                <w:b/>
              </w:rPr>
            </w:pPr>
          </w:p>
          <w:p w14:paraId="54332493" w14:textId="204494C3" w:rsidR="007E36A0" w:rsidRDefault="009906EC" w:rsidP="00F94708">
            <w:pPr>
              <w:rPr>
                <w:rFonts w:ascii="Gill Sans MT" w:hAnsi="Gill Sans MT"/>
                <w:bCs/>
              </w:rPr>
            </w:pPr>
            <w:r>
              <w:rPr>
                <w:rFonts w:ascii="Gill Sans MT" w:hAnsi="Gill Sans MT"/>
                <w:b/>
              </w:rPr>
              <w:t xml:space="preserve">Background: </w:t>
            </w:r>
            <w:r w:rsidR="008B51EF">
              <w:rPr>
                <w:rFonts w:ascii="Gill Sans MT" w:hAnsi="Gill Sans MT"/>
                <w:bCs/>
              </w:rPr>
              <w:t xml:space="preserve">Arthropods, especially insects, are the most diverse and speciose group of animals in the world, and they display a range of morphologies, behaviors, and </w:t>
            </w:r>
            <w:proofErr w:type="gramStart"/>
            <w:r w:rsidR="008B51EF">
              <w:rPr>
                <w:rFonts w:ascii="Gill Sans MT" w:hAnsi="Gill Sans MT"/>
                <w:bCs/>
              </w:rPr>
              <w:t>life styles</w:t>
            </w:r>
            <w:proofErr w:type="gramEnd"/>
            <w:r w:rsidR="008B51EF">
              <w:rPr>
                <w:rFonts w:ascii="Gill Sans MT" w:hAnsi="Gill Sans MT"/>
                <w:bCs/>
              </w:rPr>
              <w:t xml:space="preserve">. </w:t>
            </w:r>
            <w:r w:rsidR="00F94708">
              <w:rPr>
                <w:rFonts w:ascii="Gill Sans MT" w:hAnsi="Gill Sans MT"/>
                <w:bCs/>
              </w:rPr>
              <w:t>The higher-level phylogeny of arthropods is also well-established, with strong scientific consensus down to the order level in most cases; thus, there is a “correct” phylogeny to compare against. The purpose of the activity is to formalize knowledge of arthropod diversity, and use that knowledge to practice building a phylogeny by putting concepts about evolution into action</w:t>
            </w:r>
            <w:r w:rsidR="008B51EF">
              <w:rPr>
                <w:rFonts w:ascii="Gill Sans MT" w:hAnsi="Gill Sans MT"/>
                <w:bCs/>
              </w:rPr>
              <w:t>.</w:t>
            </w:r>
            <w:r w:rsidR="00F94708">
              <w:rPr>
                <w:rFonts w:ascii="Gill Sans MT" w:hAnsi="Gill Sans MT"/>
                <w:bCs/>
              </w:rPr>
              <w:t xml:space="preserve"> </w:t>
            </w:r>
          </w:p>
          <w:p w14:paraId="32D4A9BB" w14:textId="11ADD0E2" w:rsidR="00F94708" w:rsidRPr="007E36A0" w:rsidRDefault="00F94708" w:rsidP="00F94708">
            <w:pPr>
              <w:rPr>
                <w:rFonts w:ascii="Gill Sans MT" w:hAnsi="Gill Sans MT"/>
                <w:b/>
                <w:sz w:val="16"/>
                <w:szCs w:val="16"/>
              </w:rPr>
            </w:pPr>
          </w:p>
        </w:tc>
      </w:tr>
      <w:tr w:rsidR="00C82B16" w:rsidRPr="00CC49E5" w14:paraId="32783265" w14:textId="77777777">
        <w:trPr>
          <w:trHeight w:val="1484"/>
        </w:trPr>
        <w:tc>
          <w:tcPr>
            <w:tcW w:w="10440" w:type="dxa"/>
            <w:gridSpan w:val="2"/>
            <w:vAlign w:val="center"/>
          </w:tcPr>
          <w:p w14:paraId="06BF20F0" w14:textId="77777777" w:rsidR="00850540" w:rsidRDefault="00C82B16" w:rsidP="00850540">
            <w:pPr>
              <w:rPr>
                <w:rFonts w:ascii="Gill Sans MT" w:hAnsi="Gill Sans MT"/>
              </w:rPr>
            </w:pPr>
            <w:r w:rsidRPr="005871B4">
              <w:rPr>
                <w:rFonts w:ascii="Gill Sans MT" w:hAnsi="Gill Sans MT"/>
                <w:u w:val="single"/>
              </w:rPr>
              <w:t>Learning Objective</w:t>
            </w:r>
            <w:r>
              <w:rPr>
                <w:rFonts w:ascii="Gill Sans MT" w:hAnsi="Gill Sans MT"/>
                <w:u w:val="single"/>
              </w:rPr>
              <w:t>(</w:t>
            </w:r>
            <w:r w:rsidRPr="005871B4">
              <w:rPr>
                <w:rFonts w:ascii="Gill Sans MT" w:hAnsi="Gill Sans MT"/>
                <w:u w:val="single"/>
              </w:rPr>
              <w:t>s</w:t>
            </w:r>
            <w:r>
              <w:rPr>
                <w:rFonts w:ascii="Gill Sans MT" w:hAnsi="Gill Sans MT"/>
                <w:u w:val="single"/>
              </w:rPr>
              <w:t>)</w:t>
            </w:r>
            <w:r w:rsidRPr="005871B4">
              <w:rPr>
                <w:rFonts w:ascii="Gill Sans MT" w:hAnsi="Gill Sans MT"/>
              </w:rPr>
              <w:t xml:space="preserve">:  </w:t>
            </w:r>
          </w:p>
          <w:p w14:paraId="57692ECF" w14:textId="77777777" w:rsidR="00451564" w:rsidRDefault="00850540" w:rsidP="00850540">
            <w:pPr>
              <w:rPr>
                <w:rFonts w:ascii="Gill Sans MT" w:hAnsi="Gill Sans MT"/>
                <w:b/>
              </w:rPr>
            </w:pPr>
            <w:r w:rsidRPr="00850540">
              <w:rPr>
                <w:rFonts w:ascii="Gill Sans MT" w:hAnsi="Gill Sans MT"/>
                <w:b/>
              </w:rPr>
              <w:t xml:space="preserve">AZ </w:t>
            </w:r>
            <w:r w:rsidRPr="00B118F9">
              <w:rPr>
                <w:rFonts w:ascii="Gill Sans MT" w:hAnsi="Gill Sans MT"/>
                <w:b/>
              </w:rPr>
              <w:t>DOE</w:t>
            </w:r>
            <w:r w:rsidRPr="00850540">
              <w:rPr>
                <w:rFonts w:ascii="Gill Sans MT" w:hAnsi="Gill Sans MT"/>
                <w:b/>
              </w:rPr>
              <w:t>---Grade</w:t>
            </w:r>
            <w:r w:rsidR="00451564">
              <w:rPr>
                <w:rFonts w:ascii="Gill Sans MT" w:hAnsi="Gill Sans MT"/>
                <w:b/>
              </w:rPr>
              <w:t xml:space="preserve">s 6-8, </w:t>
            </w:r>
            <w:r w:rsidR="00451564" w:rsidRPr="00451564">
              <w:rPr>
                <w:rFonts w:ascii="Gill Sans MT" w:hAnsi="Gill Sans MT"/>
                <w:b/>
              </w:rPr>
              <w:t>Core Ideas for Knowing Science</w:t>
            </w:r>
            <w:r w:rsidR="00451564">
              <w:rPr>
                <w:rFonts w:ascii="Gill Sans MT" w:hAnsi="Gill Sans MT"/>
                <w:b/>
              </w:rPr>
              <w:t xml:space="preserve">, Life Sciences: </w:t>
            </w:r>
          </w:p>
          <w:p w14:paraId="6D5F565A" w14:textId="7935AFA2" w:rsidR="00850540" w:rsidRPr="00451564" w:rsidRDefault="00451564" w:rsidP="00850540">
            <w:pPr>
              <w:rPr>
                <w:rFonts w:ascii="Gill Sans MT" w:hAnsi="Gill Sans MT"/>
                <w:bCs/>
              </w:rPr>
            </w:pPr>
            <w:r w:rsidRPr="00451564">
              <w:rPr>
                <w:rFonts w:ascii="Gill Sans MT" w:hAnsi="Gill Sans MT"/>
                <w:bCs/>
              </w:rPr>
              <w:t>L4: The unity and diversity of organisms, living and extinct, is the result of evolution.</w:t>
            </w:r>
            <w:r>
              <w:rPr>
                <w:rFonts w:ascii="Gill Sans MT" w:hAnsi="Gill Sans MT"/>
                <w:bCs/>
              </w:rPr>
              <w:t>*</w:t>
            </w:r>
            <w:r w:rsidRPr="00451564">
              <w:rPr>
                <w:rFonts w:ascii="Gill Sans MT" w:hAnsi="Gill Sans MT"/>
                <w:bCs/>
              </w:rPr>
              <w:t xml:space="preserve"> </w:t>
            </w:r>
          </w:p>
          <w:p w14:paraId="72D461C3" w14:textId="77777777" w:rsidR="00451564" w:rsidRDefault="00451564" w:rsidP="00850540">
            <w:pPr>
              <w:rPr>
                <w:rFonts w:ascii="Gill Sans MT" w:hAnsi="Gill Sans MT"/>
              </w:rPr>
            </w:pPr>
          </w:p>
          <w:p w14:paraId="7003205E" w14:textId="61BC3DA5" w:rsidR="00850540" w:rsidRPr="003D1241" w:rsidRDefault="00850540" w:rsidP="00850540">
            <w:pPr>
              <w:rPr>
                <w:rFonts w:ascii="Gill Sans MT" w:hAnsi="Gill Sans MT"/>
                <w:b/>
              </w:rPr>
            </w:pPr>
            <w:r w:rsidRPr="003D1241">
              <w:rPr>
                <w:rFonts w:ascii="Gill Sans MT" w:hAnsi="Gill Sans MT"/>
                <w:b/>
              </w:rPr>
              <w:t>CORE IDEA LS</w:t>
            </w:r>
            <w:r w:rsidR="00451564">
              <w:rPr>
                <w:rFonts w:ascii="Gill Sans MT" w:hAnsi="Gill Sans MT"/>
                <w:b/>
              </w:rPr>
              <w:t>4</w:t>
            </w:r>
            <w:r w:rsidRPr="003D1241">
              <w:rPr>
                <w:rFonts w:ascii="Gill Sans MT" w:hAnsi="Gill Sans MT"/>
                <w:b/>
              </w:rPr>
              <w:t>—“</w:t>
            </w:r>
            <w:r w:rsidR="00451564" w:rsidRPr="00451564">
              <w:rPr>
                <w:rFonts w:ascii="Gill Sans MT" w:hAnsi="Gill Sans MT"/>
                <w:b/>
              </w:rPr>
              <w:t>Natural Selection and Adaptations</w:t>
            </w:r>
            <w:r w:rsidRPr="003D1241">
              <w:rPr>
                <w:rFonts w:ascii="Gill Sans MT" w:hAnsi="Gill Sans MT"/>
                <w:b/>
              </w:rPr>
              <w:t>”</w:t>
            </w:r>
          </w:p>
          <w:p w14:paraId="02226049" w14:textId="45FF04BD" w:rsidR="00C00942" w:rsidRDefault="00C00942" w:rsidP="00C00942">
            <w:pPr>
              <w:rPr>
                <w:rFonts w:ascii="Gill Sans MT" w:hAnsi="Gill Sans MT"/>
              </w:rPr>
            </w:pPr>
            <w:r>
              <w:rPr>
                <w:rFonts w:ascii="Gill Sans MT" w:hAnsi="Gill Sans MT"/>
              </w:rPr>
              <w:t>LS4-2: “</w:t>
            </w:r>
            <w:r w:rsidRPr="00C00942">
              <w:rPr>
                <w:rFonts w:ascii="Gill Sans MT" w:hAnsi="Gill Sans MT"/>
              </w:rPr>
              <w:t xml:space="preserve">Apply scientific ideas to construct an explanation for the anatomical similarities and differences among modern organisms </w:t>
            </w:r>
            <w:r>
              <w:rPr>
                <w:rFonts w:ascii="Gill Sans MT" w:hAnsi="Gill Sans MT"/>
              </w:rPr>
              <w:t xml:space="preserve">… </w:t>
            </w:r>
            <w:r w:rsidRPr="00C00942">
              <w:rPr>
                <w:rFonts w:ascii="Gill Sans MT" w:hAnsi="Gill Sans MT"/>
              </w:rPr>
              <w:t>to infer evolutionary relationships.</w:t>
            </w:r>
            <w:r>
              <w:rPr>
                <w:rFonts w:ascii="Gill Sans MT" w:hAnsi="Gill Sans MT"/>
              </w:rPr>
              <w:t>”</w:t>
            </w:r>
            <w:r w:rsidR="00971C45" w:rsidRPr="00971C45">
              <w:rPr>
                <w:rFonts w:ascii="Gill Sans MT" w:hAnsi="Gill Sans MT"/>
                <w:bCs/>
              </w:rPr>
              <w:t xml:space="preserve"> **</w:t>
            </w:r>
          </w:p>
          <w:p w14:paraId="081DF612" w14:textId="37ACAF39" w:rsidR="00C00942" w:rsidRDefault="00C00942" w:rsidP="00C00942">
            <w:pPr>
              <w:pStyle w:val="ListParagraph"/>
              <w:numPr>
                <w:ilvl w:val="0"/>
                <w:numId w:val="24"/>
              </w:numPr>
              <w:rPr>
                <w:rFonts w:ascii="Gill Sans MT" w:hAnsi="Gill Sans MT"/>
              </w:rPr>
            </w:pPr>
            <w:r>
              <w:rPr>
                <w:rFonts w:ascii="Gill Sans MT" w:hAnsi="Gill Sans MT"/>
              </w:rPr>
              <w:t xml:space="preserve">Evolutionary history can be studied through the construction of phylogenies, i.e. representations of the branching patterns of descent of organisms through evolutionary time </w:t>
            </w:r>
          </w:p>
          <w:p w14:paraId="197EBE3B" w14:textId="7F78F038" w:rsidR="00C00942" w:rsidRDefault="00C00942" w:rsidP="00C00942">
            <w:pPr>
              <w:pStyle w:val="ListParagraph"/>
              <w:numPr>
                <w:ilvl w:val="0"/>
                <w:numId w:val="24"/>
              </w:numPr>
              <w:rPr>
                <w:rFonts w:ascii="Gill Sans MT" w:hAnsi="Gill Sans MT"/>
              </w:rPr>
            </w:pPr>
            <w:r>
              <w:rPr>
                <w:rFonts w:ascii="Gill Sans MT" w:hAnsi="Gill Sans MT"/>
              </w:rPr>
              <w:t xml:space="preserve">One strategy for the construction of phylogenies is the identification, codification, and analysis of morphological and life history traits </w:t>
            </w:r>
          </w:p>
          <w:p w14:paraId="5DA48449" w14:textId="16001886" w:rsidR="00C00942" w:rsidRDefault="00C00942" w:rsidP="00C00942">
            <w:pPr>
              <w:pStyle w:val="ListParagraph"/>
              <w:numPr>
                <w:ilvl w:val="0"/>
                <w:numId w:val="24"/>
              </w:numPr>
              <w:rPr>
                <w:rFonts w:ascii="Gill Sans MT" w:hAnsi="Gill Sans MT"/>
              </w:rPr>
            </w:pPr>
            <w:r>
              <w:rPr>
                <w:rFonts w:ascii="Gill Sans MT" w:hAnsi="Gill Sans MT"/>
              </w:rPr>
              <w:t xml:space="preserve">Certain traits may be more useful as proxies of shared lineage than others </w:t>
            </w:r>
          </w:p>
          <w:p w14:paraId="249FB369" w14:textId="1E4119D2" w:rsidR="00F00073" w:rsidRPr="003F4A4D" w:rsidRDefault="00C73E13" w:rsidP="003F4A4D">
            <w:pPr>
              <w:pStyle w:val="ListParagraph"/>
              <w:numPr>
                <w:ilvl w:val="0"/>
                <w:numId w:val="24"/>
              </w:numPr>
              <w:rPr>
                <w:rFonts w:ascii="Gill Sans MT" w:hAnsi="Gill Sans MT"/>
              </w:rPr>
            </w:pPr>
            <w:r>
              <w:rPr>
                <w:rFonts w:ascii="Gill Sans MT" w:hAnsi="Gill Sans MT"/>
              </w:rPr>
              <w:t xml:space="preserve">Different forms of data (morphology, genetics) can yield different results; incorporating different sources of information can lead to more robust results </w:t>
            </w:r>
          </w:p>
          <w:p w14:paraId="347101F6" w14:textId="77777777" w:rsidR="00C00942" w:rsidRPr="00C00942" w:rsidRDefault="00C00942" w:rsidP="00C00942">
            <w:pPr>
              <w:rPr>
                <w:rFonts w:ascii="Gill Sans MT" w:hAnsi="Gill Sans MT"/>
              </w:rPr>
            </w:pPr>
          </w:p>
          <w:p w14:paraId="1092DD17" w14:textId="6D387353" w:rsidR="00451564" w:rsidRDefault="00451564" w:rsidP="00451564">
            <w:pPr>
              <w:rPr>
                <w:rFonts w:ascii="Gill Sans MT" w:hAnsi="Gill Sans MT"/>
              </w:rPr>
            </w:pPr>
          </w:p>
          <w:p w14:paraId="29AD2B4B" w14:textId="08E35D17" w:rsidR="00451564" w:rsidRPr="00451564" w:rsidRDefault="00451564" w:rsidP="00451564">
            <w:pPr>
              <w:rPr>
                <w:rFonts w:ascii="Gill Sans MT" w:hAnsi="Gill Sans MT"/>
              </w:rPr>
            </w:pPr>
            <w:r>
              <w:rPr>
                <w:rFonts w:ascii="Gill Sans MT" w:hAnsi="Gill Sans MT"/>
              </w:rPr>
              <w:t xml:space="preserve">    *From: </w:t>
            </w:r>
            <w:r w:rsidRPr="00451564">
              <w:rPr>
                <w:rFonts w:ascii="Gill Sans MT" w:hAnsi="Gill Sans MT"/>
              </w:rPr>
              <w:t>https://cms.azed.gov/home/GetDocumentFile?id=5bd338b81dcb250184c8cefc</w:t>
            </w:r>
          </w:p>
          <w:p w14:paraId="2A5559AB" w14:textId="0917EE01" w:rsidR="00451564" w:rsidRDefault="006C54B4" w:rsidP="00E33588">
            <w:pPr>
              <w:rPr>
                <w:rFonts w:ascii="Gill Sans MT" w:hAnsi="Gill Sans MT"/>
              </w:rPr>
            </w:pPr>
            <w:r w:rsidRPr="006C54B4">
              <w:rPr>
                <w:rFonts w:ascii="Gill Sans MT" w:hAnsi="Gill Sans MT"/>
              </w:rPr>
              <w:t xml:space="preserve">    </w:t>
            </w:r>
            <w:r w:rsidR="00AA13B3">
              <w:rPr>
                <w:rFonts w:ascii="Gill Sans MT" w:hAnsi="Gill Sans MT"/>
              </w:rPr>
              <w:t>*</w:t>
            </w:r>
            <w:r w:rsidR="00C00942">
              <w:rPr>
                <w:rFonts w:ascii="Gill Sans MT" w:hAnsi="Gill Sans MT"/>
              </w:rPr>
              <w:t>*</w:t>
            </w:r>
            <w:r w:rsidR="00537FA0">
              <w:rPr>
                <w:rFonts w:ascii="Gill Sans MT" w:hAnsi="Gill Sans MT"/>
              </w:rPr>
              <w:t xml:space="preserve">From: </w:t>
            </w:r>
            <w:r w:rsidR="00451564" w:rsidRPr="00451564">
              <w:rPr>
                <w:rFonts w:ascii="Gill Sans MT" w:hAnsi="Gill Sans MT"/>
              </w:rPr>
              <w:t>https://www.nextgenscience.org/topic-arrangement/msnatural-selection-and-adaptations</w:t>
            </w:r>
            <w:r w:rsidR="00451564">
              <w:rPr>
                <w:rFonts w:ascii="Gill Sans MT" w:hAnsi="Gill Sans MT"/>
              </w:rPr>
              <w:t xml:space="preserve">    </w:t>
            </w:r>
          </w:p>
          <w:p w14:paraId="7B381B31" w14:textId="77777777" w:rsidR="00507F99" w:rsidRPr="00CC49E5" w:rsidRDefault="00507F99" w:rsidP="00E33588">
            <w:pPr>
              <w:rPr>
                <w:rFonts w:ascii="Gill Sans MT" w:hAnsi="Gill Sans MT"/>
              </w:rPr>
            </w:pPr>
          </w:p>
        </w:tc>
      </w:tr>
      <w:tr w:rsidR="00C82B16" w:rsidRPr="005871B4" w14:paraId="02C3FA9A" w14:textId="77777777">
        <w:trPr>
          <w:trHeight w:val="1160"/>
        </w:trPr>
        <w:tc>
          <w:tcPr>
            <w:tcW w:w="10440" w:type="dxa"/>
            <w:gridSpan w:val="2"/>
            <w:vAlign w:val="center"/>
          </w:tcPr>
          <w:p w14:paraId="48320F74" w14:textId="77777777" w:rsidR="00C82B16" w:rsidRDefault="00C82B16" w:rsidP="00C82B16">
            <w:pPr>
              <w:rPr>
                <w:rFonts w:ascii="Gill Sans MT" w:hAnsi="Gill Sans MT"/>
                <w:u w:val="single"/>
              </w:rPr>
            </w:pPr>
            <w:r w:rsidRPr="005871B4">
              <w:rPr>
                <w:rFonts w:ascii="Gill Sans MT" w:hAnsi="Gill Sans MT"/>
                <w:u w:val="single"/>
              </w:rPr>
              <w:t>Materials:</w:t>
            </w:r>
          </w:p>
          <w:p w14:paraId="1580BF39" w14:textId="602E74FC" w:rsidR="00DA7C4C" w:rsidRDefault="00DA7C4C" w:rsidP="00DA7C4C">
            <w:pPr>
              <w:numPr>
                <w:ilvl w:val="0"/>
                <w:numId w:val="6"/>
              </w:numPr>
              <w:rPr>
                <w:rFonts w:ascii="Gill Sans MT" w:hAnsi="Gill Sans MT"/>
              </w:rPr>
            </w:pPr>
            <w:r>
              <w:rPr>
                <w:rFonts w:ascii="Gill Sans MT" w:hAnsi="Gill Sans MT"/>
              </w:rPr>
              <w:t>(Optional) Drawer of real pinned specimens corresponding to plastic insects</w:t>
            </w:r>
            <w:r w:rsidR="00971C45">
              <w:rPr>
                <w:rFonts w:ascii="Gill Sans MT" w:hAnsi="Gill Sans MT"/>
              </w:rPr>
              <w:t xml:space="preserve"> (for comparison / real life context) </w:t>
            </w:r>
          </w:p>
          <w:p w14:paraId="3491A2DE" w14:textId="44392EC7" w:rsidR="00C82B16" w:rsidRDefault="00DA7C4C" w:rsidP="00DA7C4C">
            <w:pPr>
              <w:numPr>
                <w:ilvl w:val="0"/>
                <w:numId w:val="6"/>
              </w:numPr>
              <w:rPr>
                <w:rFonts w:ascii="Gill Sans MT" w:hAnsi="Gill Sans MT"/>
              </w:rPr>
            </w:pPr>
            <w:r>
              <w:rPr>
                <w:rFonts w:ascii="Gill Sans MT" w:hAnsi="Gill Sans MT"/>
              </w:rPr>
              <w:t xml:space="preserve">Assortment of plastic arthropod toys </w:t>
            </w:r>
          </w:p>
          <w:p w14:paraId="3AB36A0E" w14:textId="1C3B7581" w:rsidR="009906EC" w:rsidRDefault="009906EC" w:rsidP="00F00073">
            <w:pPr>
              <w:numPr>
                <w:ilvl w:val="1"/>
                <w:numId w:val="6"/>
              </w:numPr>
              <w:rPr>
                <w:rFonts w:ascii="Gill Sans MT" w:hAnsi="Gill Sans MT"/>
              </w:rPr>
            </w:pPr>
            <w:r>
              <w:rPr>
                <w:rFonts w:ascii="Gill Sans MT" w:hAnsi="Gill Sans MT"/>
              </w:rPr>
              <w:t xml:space="preserve">Insects </w:t>
            </w:r>
          </w:p>
          <w:p w14:paraId="60C45A43" w14:textId="0179DA2C" w:rsidR="00F00073" w:rsidRDefault="00F00073" w:rsidP="009906EC">
            <w:pPr>
              <w:numPr>
                <w:ilvl w:val="2"/>
                <w:numId w:val="6"/>
              </w:numPr>
              <w:rPr>
                <w:rFonts w:ascii="Gill Sans MT" w:hAnsi="Gill Sans MT"/>
              </w:rPr>
            </w:pPr>
            <w:r>
              <w:rPr>
                <w:rFonts w:ascii="Gill Sans MT" w:hAnsi="Gill Sans MT"/>
              </w:rPr>
              <w:t xml:space="preserve">Two Diptera: mosquito (life cycle set), house fly </w:t>
            </w:r>
          </w:p>
          <w:p w14:paraId="039949F9" w14:textId="78DA498E" w:rsidR="00F00073" w:rsidRDefault="00F00073" w:rsidP="009906EC">
            <w:pPr>
              <w:numPr>
                <w:ilvl w:val="2"/>
                <w:numId w:val="6"/>
              </w:numPr>
              <w:rPr>
                <w:rFonts w:ascii="Gill Sans MT" w:hAnsi="Gill Sans MT"/>
              </w:rPr>
            </w:pPr>
            <w:r>
              <w:rPr>
                <w:rFonts w:ascii="Gill Sans MT" w:hAnsi="Gill Sans MT"/>
              </w:rPr>
              <w:t xml:space="preserve">Two Hymenoptera: ant (life cycle set), bee </w:t>
            </w:r>
          </w:p>
          <w:p w14:paraId="0E31CDC4" w14:textId="07F5C600" w:rsidR="00F00073" w:rsidRDefault="00F00073" w:rsidP="009906EC">
            <w:pPr>
              <w:numPr>
                <w:ilvl w:val="2"/>
                <w:numId w:val="6"/>
              </w:numPr>
              <w:rPr>
                <w:rFonts w:ascii="Gill Sans MT" w:hAnsi="Gill Sans MT"/>
              </w:rPr>
            </w:pPr>
            <w:r>
              <w:rPr>
                <w:rFonts w:ascii="Gill Sans MT" w:hAnsi="Gill Sans MT"/>
              </w:rPr>
              <w:t xml:space="preserve">Two beetles: ladybug (life cycle set), other </w:t>
            </w:r>
          </w:p>
          <w:p w14:paraId="7AB9A91D" w14:textId="0CE74CE9" w:rsidR="00F00073" w:rsidRDefault="00F00073" w:rsidP="009906EC">
            <w:pPr>
              <w:numPr>
                <w:ilvl w:val="2"/>
                <w:numId w:val="6"/>
              </w:numPr>
              <w:rPr>
                <w:rFonts w:ascii="Gill Sans MT" w:hAnsi="Gill Sans MT"/>
              </w:rPr>
            </w:pPr>
            <w:r>
              <w:rPr>
                <w:rFonts w:ascii="Gill Sans MT" w:hAnsi="Gill Sans MT"/>
              </w:rPr>
              <w:t xml:space="preserve">One butterfly </w:t>
            </w:r>
          </w:p>
          <w:p w14:paraId="2B31274B" w14:textId="07C37E6E" w:rsidR="00F00073" w:rsidRDefault="00F00073" w:rsidP="009906EC">
            <w:pPr>
              <w:numPr>
                <w:ilvl w:val="2"/>
                <w:numId w:val="6"/>
              </w:numPr>
              <w:rPr>
                <w:rFonts w:ascii="Gill Sans MT" w:hAnsi="Gill Sans MT"/>
              </w:rPr>
            </w:pPr>
            <w:r>
              <w:rPr>
                <w:rFonts w:ascii="Gill Sans MT" w:hAnsi="Gill Sans MT"/>
              </w:rPr>
              <w:t xml:space="preserve">One grasshopper </w:t>
            </w:r>
          </w:p>
          <w:p w14:paraId="12475CEB" w14:textId="4957DA9E" w:rsidR="009906EC" w:rsidRPr="009906EC" w:rsidRDefault="00F00073" w:rsidP="009906EC">
            <w:pPr>
              <w:numPr>
                <w:ilvl w:val="2"/>
                <w:numId w:val="6"/>
              </w:numPr>
              <w:rPr>
                <w:rFonts w:ascii="Gill Sans MT" w:hAnsi="Gill Sans MT"/>
              </w:rPr>
            </w:pPr>
            <w:r>
              <w:rPr>
                <w:rFonts w:ascii="Gill Sans MT" w:hAnsi="Gill Sans MT"/>
              </w:rPr>
              <w:t xml:space="preserve">One dragonfly </w:t>
            </w:r>
          </w:p>
          <w:p w14:paraId="4FF8D25C" w14:textId="30178B4A" w:rsidR="00F00073" w:rsidRDefault="00F00073" w:rsidP="00F00073">
            <w:pPr>
              <w:numPr>
                <w:ilvl w:val="1"/>
                <w:numId w:val="6"/>
              </w:numPr>
              <w:rPr>
                <w:rFonts w:ascii="Gill Sans MT" w:hAnsi="Gill Sans MT"/>
              </w:rPr>
            </w:pPr>
            <w:r>
              <w:rPr>
                <w:rFonts w:ascii="Gill Sans MT" w:hAnsi="Gill Sans MT"/>
              </w:rPr>
              <w:t xml:space="preserve">One crab </w:t>
            </w:r>
          </w:p>
          <w:p w14:paraId="7CBE3A67" w14:textId="0A80C009" w:rsidR="009906EC" w:rsidRDefault="009906EC" w:rsidP="00F00073">
            <w:pPr>
              <w:numPr>
                <w:ilvl w:val="1"/>
                <w:numId w:val="6"/>
              </w:numPr>
              <w:rPr>
                <w:rFonts w:ascii="Gill Sans MT" w:hAnsi="Gill Sans MT"/>
              </w:rPr>
            </w:pPr>
            <w:r>
              <w:rPr>
                <w:rFonts w:ascii="Gill Sans MT" w:hAnsi="Gill Sans MT"/>
              </w:rPr>
              <w:t xml:space="preserve">Chelicerates </w:t>
            </w:r>
          </w:p>
          <w:p w14:paraId="4F405B62" w14:textId="4A6AC2C1" w:rsidR="00F00073" w:rsidRDefault="00F00073" w:rsidP="009906EC">
            <w:pPr>
              <w:numPr>
                <w:ilvl w:val="2"/>
                <w:numId w:val="6"/>
              </w:numPr>
              <w:rPr>
                <w:rFonts w:ascii="Gill Sans MT" w:hAnsi="Gill Sans MT"/>
              </w:rPr>
            </w:pPr>
            <w:r>
              <w:rPr>
                <w:rFonts w:ascii="Gill Sans MT" w:hAnsi="Gill Sans MT"/>
              </w:rPr>
              <w:t xml:space="preserve">One scorpion </w:t>
            </w:r>
          </w:p>
          <w:p w14:paraId="4BE77798" w14:textId="49A7CF55" w:rsidR="00F00073" w:rsidRDefault="00F00073" w:rsidP="009906EC">
            <w:pPr>
              <w:numPr>
                <w:ilvl w:val="2"/>
                <w:numId w:val="6"/>
              </w:numPr>
              <w:rPr>
                <w:rFonts w:ascii="Gill Sans MT" w:hAnsi="Gill Sans MT"/>
              </w:rPr>
            </w:pPr>
            <w:r>
              <w:rPr>
                <w:rFonts w:ascii="Gill Sans MT" w:hAnsi="Gill Sans MT"/>
              </w:rPr>
              <w:t xml:space="preserve">One tarantula </w:t>
            </w:r>
          </w:p>
          <w:p w14:paraId="10392034" w14:textId="6DE73676" w:rsidR="009906EC" w:rsidRDefault="009906EC" w:rsidP="00F00073">
            <w:pPr>
              <w:numPr>
                <w:ilvl w:val="1"/>
                <w:numId w:val="6"/>
              </w:numPr>
              <w:rPr>
                <w:rFonts w:ascii="Gill Sans MT" w:hAnsi="Gill Sans MT"/>
              </w:rPr>
            </w:pPr>
            <w:r>
              <w:rPr>
                <w:rFonts w:ascii="Gill Sans MT" w:hAnsi="Gill Sans MT"/>
              </w:rPr>
              <w:t xml:space="preserve">Myriapods </w:t>
            </w:r>
          </w:p>
          <w:p w14:paraId="45C9DD0D" w14:textId="5A213983" w:rsidR="00F00073" w:rsidRDefault="00F00073" w:rsidP="009906EC">
            <w:pPr>
              <w:numPr>
                <w:ilvl w:val="2"/>
                <w:numId w:val="6"/>
              </w:numPr>
              <w:rPr>
                <w:rFonts w:ascii="Gill Sans MT" w:hAnsi="Gill Sans MT"/>
              </w:rPr>
            </w:pPr>
            <w:r>
              <w:rPr>
                <w:rFonts w:ascii="Gill Sans MT" w:hAnsi="Gill Sans MT"/>
              </w:rPr>
              <w:t>One centipede</w:t>
            </w:r>
            <w:r w:rsidR="009906EC">
              <w:rPr>
                <w:rFonts w:ascii="Gill Sans MT" w:hAnsi="Gill Sans MT"/>
              </w:rPr>
              <w:t xml:space="preserve"> </w:t>
            </w:r>
          </w:p>
          <w:p w14:paraId="4751D560" w14:textId="2D45642E" w:rsidR="00F00073" w:rsidRPr="00F00073" w:rsidRDefault="00F00073" w:rsidP="009906EC">
            <w:pPr>
              <w:numPr>
                <w:ilvl w:val="2"/>
                <w:numId w:val="6"/>
              </w:numPr>
              <w:rPr>
                <w:rFonts w:ascii="Gill Sans MT" w:hAnsi="Gill Sans MT"/>
              </w:rPr>
            </w:pPr>
            <w:r>
              <w:rPr>
                <w:rFonts w:ascii="Gill Sans MT" w:hAnsi="Gill Sans MT"/>
              </w:rPr>
              <w:t xml:space="preserve">One millipede </w:t>
            </w:r>
          </w:p>
          <w:p w14:paraId="2C80EEE9" w14:textId="51821F40" w:rsidR="00DA7C4C" w:rsidRDefault="00DA7C4C" w:rsidP="00DA7C4C">
            <w:pPr>
              <w:numPr>
                <w:ilvl w:val="0"/>
                <w:numId w:val="6"/>
              </w:numPr>
              <w:rPr>
                <w:rFonts w:ascii="Gill Sans MT" w:hAnsi="Gill Sans MT"/>
              </w:rPr>
            </w:pPr>
            <w:r>
              <w:rPr>
                <w:rFonts w:ascii="Gill Sans MT" w:hAnsi="Gill Sans MT"/>
              </w:rPr>
              <w:t xml:space="preserve">Laminate sheets </w:t>
            </w:r>
            <w:r w:rsidR="00F00073">
              <w:rPr>
                <w:rFonts w:ascii="Gill Sans MT" w:hAnsi="Gill Sans MT"/>
              </w:rPr>
              <w:t xml:space="preserve">with photographs corresponding to toys </w:t>
            </w:r>
          </w:p>
          <w:p w14:paraId="3F9117AE" w14:textId="77777777" w:rsidR="00DA7C4C" w:rsidRDefault="00DA7C4C" w:rsidP="00DA7C4C">
            <w:pPr>
              <w:numPr>
                <w:ilvl w:val="0"/>
                <w:numId w:val="6"/>
              </w:numPr>
              <w:rPr>
                <w:rFonts w:ascii="Gill Sans MT" w:hAnsi="Gill Sans MT"/>
              </w:rPr>
            </w:pPr>
            <w:r>
              <w:rPr>
                <w:rFonts w:ascii="Gill Sans MT" w:hAnsi="Gill Sans MT"/>
              </w:rPr>
              <w:t xml:space="preserve">Blank character matrices </w:t>
            </w:r>
          </w:p>
          <w:p w14:paraId="2653D944" w14:textId="77777777" w:rsidR="00DA7C4C" w:rsidRDefault="00DA7C4C" w:rsidP="00DA7C4C">
            <w:pPr>
              <w:numPr>
                <w:ilvl w:val="0"/>
                <w:numId w:val="6"/>
              </w:numPr>
              <w:rPr>
                <w:rFonts w:ascii="Gill Sans MT" w:hAnsi="Gill Sans MT"/>
              </w:rPr>
            </w:pPr>
            <w:r>
              <w:rPr>
                <w:rFonts w:ascii="Gill Sans MT" w:hAnsi="Gill Sans MT"/>
              </w:rPr>
              <w:t xml:space="preserve">Pencils/pens </w:t>
            </w:r>
          </w:p>
          <w:p w14:paraId="66E1E2BA" w14:textId="4F3B05A1" w:rsidR="00DA7C4C" w:rsidRPr="00507F99" w:rsidRDefault="00DA7C4C" w:rsidP="00DA7C4C">
            <w:pPr>
              <w:rPr>
                <w:rFonts w:ascii="Gill Sans MT" w:hAnsi="Gill Sans MT"/>
              </w:rPr>
            </w:pPr>
          </w:p>
        </w:tc>
      </w:tr>
      <w:tr w:rsidR="00C82B16" w:rsidRPr="005871B4" w14:paraId="34800627" w14:textId="77777777">
        <w:trPr>
          <w:trHeight w:val="1790"/>
        </w:trPr>
        <w:tc>
          <w:tcPr>
            <w:tcW w:w="1379" w:type="dxa"/>
            <w:vAlign w:val="center"/>
          </w:tcPr>
          <w:p w14:paraId="3371912E" w14:textId="77777777" w:rsidR="00C82B16" w:rsidRPr="005871B4" w:rsidRDefault="00EA3D15" w:rsidP="001F39F9">
            <w:pPr>
              <w:jc w:val="center"/>
              <w:rPr>
                <w:rFonts w:ascii="Gill Sans MT" w:hAnsi="Gill Sans MT"/>
              </w:rPr>
            </w:pPr>
            <w:r>
              <w:rPr>
                <w:rFonts w:ascii="Gill Sans MT" w:hAnsi="Gill Sans MT"/>
              </w:rPr>
              <w:lastRenderedPageBreak/>
              <w:t>1</w:t>
            </w:r>
            <w:r w:rsidR="001F39F9">
              <w:rPr>
                <w:rFonts w:ascii="Gill Sans MT" w:hAnsi="Gill Sans MT"/>
              </w:rPr>
              <w:t>0</w:t>
            </w:r>
            <w:r w:rsidR="00C82B16">
              <w:rPr>
                <w:rFonts w:ascii="Gill Sans MT" w:hAnsi="Gill Sans MT"/>
              </w:rPr>
              <w:t xml:space="preserve"> min</w:t>
            </w:r>
            <w:r w:rsidR="00771FA4">
              <w:rPr>
                <w:rFonts w:ascii="Gill Sans MT" w:hAnsi="Gill Sans MT"/>
              </w:rPr>
              <w:t>.</w:t>
            </w:r>
          </w:p>
        </w:tc>
        <w:tc>
          <w:tcPr>
            <w:tcW w:w="9061" w:type="dxa"/>
            <w:vAlign w:val="center"/>
          </w:tcPr>
          <w:p w14:paraId="26DB6423" w14:textId="77777777" w:rsidR="00C82B16" w:rsidRDefault="00C82B16" w:rsidP="00C82B16">
            <w:pPr>
              <w:rPr>
                <w:rFonts w:ascii="Gill Sans MT" w:hAnsi="Gill Sans MT"/>
                <w:b/>
              </w:rPr>
            </w:pPr>
            <w:r w:rsidRPr="008117B4">
              <w:rPr>
                <w:rFonts w:ascii="Gill Sans MT" w:hAnsi="Gill Sans MT"/>
                <w:b/>
              </w:rPr>
              <w:t>Engage</w:t>
            </w:r>
          </w:p>
          <w:p w14:paraId="4108C7E3" w14:textId="1801C13C" w:rsidR="00154732" w:rsidRDefault="00731DA3" w:rsidP="00154732">
            <w:pPr>
              <w:numPr>
                <w:ilvl w:val="0"/>
                <w:numId w:val="7"/>
              </w:numPr>
              <w:rPr>
                <w:rFonts w:ascii="Gill Sans MT" w:hAnsi="Gill Sans MT"/>
              </w:rPr>
            </w:pPr>
            <w:r>
              <w:rPr>
                <w:rFonts w:ascii="Gill Sans MT" w:hAnsi="Gill Sans MT"/>
              </w:rPr>
              <w:t xml:space="preserve">(Optional) </w:t>
            </w:r>
            <w:r w:rsidR="00154732">
              <w:rPr>
                <w:rFonts w:ascii="Gill Sans MT" w:hAnsi="Gill Sans MT"/>
              </w:rPr>
              <w:t>Start by showing a video:</w:t>
            </w:r>
            <w:r w:rsidR="00154732">
              <w:t xml:space="preserve"> </w:t>
            </w:r>
            <w:r w:rsidR="00154732">
              <w:rPr>
                <w:rFonts w:ascii="Gill Sans MT" w:hAnsi="Gill Sans MT"/>
              </w:rPr>
              <w:t xml:space="preserve"> </w:t>
            </w:r>
            <w:hyperlink r:id="rId5" w:history="1">
              <w:r w:rsidR="00154732" w:rsidRPr="0033391F">
                <w:rPr>
                  <w:rStyle w:val="Hyperlink"/>
                  <w:rFonts w:ascii="Gill Sans MT" w:hAnsi="Gill Sans MT"/>
                </w:rPr>
                <w:t>https://www.youtube.com/watch?v=rFxu7NEoKC8</w:t>
              </w:r>
            </w:hyperlink>
            <w:r w:rsidR="00154732">
              <w:rPr>
                <w:rFonts w:ascii="Gill Sans MT" w:hAnsi="Gill Sans MT"/>
              </w:rPr>
              <w:t>, introducing concepts</w:t>
            </w:r>
            <w:r>
              <w:rPr>
                <w:rFonts w:ascii="Gill Sans MT" w:hAnsi="Gill Sans MT"/>
              </w:rPr>
              <w:t xml:space="preserve">: </w:t>
            </w:r>
          </w:p>
          <w:p w14:paraId="180CFCFC" w14:textId="7A92B2DF" w:rsidR="00154732" w:rsidRDefault="00154732" w:rsidP="00154732">
            <w:pPr>
              <w:numPr>
                <w:ilvl w:val="1"/>
                <w:numId w:val="7"/>
              </w:numPr>
              <w:rPr>
                <w:rFonts w:ascii="Gill Sans MT" w:hAnsi="Gill Sans MT"/>
              </w:rPr>
            </w:pPr>
            <w:r>
              <w:rPr>
                <w:rFonts w:ascii="Gill Sans MT" w:hAnsi="Gill Sans MT"/>
              </w:rPr>
              <w:t xml:space="preserve">Persistence of characters through descent </w:t>
            </w:r>
          </w:p>
          <w:p w14:paraId="68E504E1" w14:textId="247F6CF2" w:rsidR="00154732" w:rsidRDefault="00154732" w:rsidP="00154732">
            <w:pPr>
              <w:numPr>
                <w:ilvl w:val="1"/>
                <w:numId w:val="7"/>
              </w:numPr>
              <w:rPr>
                <w:rFonts w:ascii="Gill Sans MT" w:hAnsi="Gill Sans MT"/>
              </w:rPr>
            </w:pPr>
            <w:r>
              <w:rPr>
                <w:rFonts w:ascii="Gill Sans MT" w:hAnsi="Gill Sans MT"/>
              </w:rPr>
              <w:t xml:space="preserve">Genetic basis of phenotypic traits </w:t>
            </w:r>
          </w:p>
          <w:p w14:paraId="043F2274" w14:textId="6C04D3D8" w:rsidR="00731DA3" w:rsidRPr="00731DA3" w:rsidRDefault="00154732" w:rsidP="00731DA3">
            <w:pPr>
              <w:numPr>
                <w:ilvl w:val="1"/>
                <w:numId w:val="7"/>
              </w:numPr>
              <w:rPr>
                <w:rFonts w:ascii="Gill Sans MT" w:hAnsi="Gill Sans MT"/>
              </w:rPr>
            </w:pPr>
            <w:r>
              <w:rPr>
                <w:rFonts w:ascii="Gill Sans MT" w:hAnsi="Gill Sans MT"/>
              </w:rPr>
              <w:t xml:space="preserve">Shared traits between closely related groups </w:t>
            </w:r>
            <w:r w:rsidR="00731DA3">
              <w:rPr>
                <w:rFonts w:ascii="Gill Sans MT" w:hAnsi="Gill Sans MT"/>
              </w:rPr>
              <w:t xml:space="preserve">(e.g. between humans and other apes) </w:t>
            </w:r>
          </w:p>
          <w:p w14:paraId="4A11DD6C" w14:textId="4FD174A7" w:rsidR="00154732" w:rsidRDefault="00154732" w:rsidP="00154732">
            <w:pPr>
              <w:numPr>
                <w:ilvl w:val="0"/>
                <w:numId w:val="7"/>
              </w:numPr>
              <w:rPr>
                <w:rFonts w:ascii="Gill Sans MT" w:hAnsi="Gill Sans MT"/>
              </w:rPr>
            </w:pPr>
            <w:r>
              <w:rPr>
                <w:rFonts w:ascii="Gill Sans MT" w:hAnsi="Gill Sans MT"/>
              </w:rPr>
              <w:t xml:space="preserve">Ask for questions about the video, specifically if students understand the meaning of “closely related” in an evolutionary context </w:t>
            </w:r>
          </w:p>
          <w:p w14:paraId="795D18F4" w14:textId="77777777" w:rsidR="00C82B16" w:rsidRDefault="00154732" w:rsidP="00154732">
            <w:pPr>
              <w:numPr>
                <w:ilvl w:val="0"/>
                <w:numId w:val="7"/>
              </w:numPr>
              <w:rPr>
                <w:rFonts w:ascii="Gill Sans MT" w:hAnsi="Gill Sans MT"/>
              </w:rPr>
            </w:pPr>
            <w:r>
              <w:rPr>
                <w:rFonts w:ascii="Gill Sans MT" w:hAnsi="Gill Sans MT"/>
              </w:rPr>
              <w:t xml:space="preserve">Go through accompanying PowerPoint, with two parts: </w:t>
            </w:r>
          </w:p>
          <w:p w14:paraId="5A18249F" w14:textId="77777777" w:rsidR="00154732" w:rsidRDefault="00154732" w:rsidP="00154732">
            <w:pPr>
              <w:numPr>
                <w:ilvl w:val="1"/>
                <w:numId w:val="7"/>
              </w:numPr>
              <w:rPr>
                <w:rFonts w:ascii="Gill Sans MT" w:hAnsi="Gill Sans MT"/>
              </w:rPr>
            </w:pPr>
            <w:r>
              <w:rPr>
                <w:rFonts w:ascii="Gill Sans MT" w:hAnsi="Gill Sans MT"/>
              </w:rPr>
              <w:t xml:space="preserve">Explanation of phylogenies and phylogenetic trees, introducing the idea that a phylogenetic tree represents relationships (like a genealogical tree, but on a much larger scale) </w:t>
            </w:r>
          </w:p>
          <w:p w14:paraId="05289C95" w14:textId="7573B83C" w:rsidR="00154732" w:rsidRDefault="00154732" w:rsidP="00154732">
            <w:pPr>
              <w:numPr>
                <w:ilvl w:val="1"/>
                <w:numId w:val="7"/>
              </w:numPr>
              <w:rPr>
                <w:rFonts w:ascii="Gill Sans MT" w:hAnsi="Gill Sans MT"/>
              </w:rPr>
            </w:pPr>
            <w:r>
              <w:rPr>
                <w:rFonts w:ascii="Gill Sans MT" w:hAnsi="Gill Sans MT"/>
              </w:rPr>
              <w:t>Introduction to basics of arthropod diversity</w:t>
            </w:r>
            <w:r w:rsidR="00EA2148">
              <w:rPr>
                <w:rFonts w:ascii="Gill Sans MT" w:hAnsi="Gill Sans MT"/>
              </w:rPr>
              <w:t xml:space="preserve">, specifically describing the body based on tagma, number and kinds of legs, mouthparts, and presence/number of wings </w:t>
            </w:r>
          </w:p>
          <w:p w14:paraId="736FDACB" w14:textId="77777777" w:rsidR="00EA2148" w:rsidRDefault="00EA2148" w:rsidP="00EA2148">
            <w:pPr>
              <w:rPr>
                <w:rFonts w:ascii="Gill Sans MT" w:hAnsi="Gill Sans MT"/>
              </w:rPr>
            </w:pPr>
          </w:p>
          <w:p w14:paraId="5EA914CB" w14:textId="6BDA3A07" w:rsidR="00EA2148" w:rsidRPr="00605DCA" w:rsidRDefault="00971C45" w:rsidP="00EA2148">
            <w:pPr>
              <w:rPr>
                <w:rFonts w:ascii="Gill Sans MT" w:hAnsi="Gill Sans MT"/>
                <w:sz w:val="22"/>
                <w:szCs w:val="22"/>
              </w:rPr>
            </w:pPr>
            <w:r w:rsidRPr="00605DCA">
              <w:rPr>
                <w:rFonts w:ascii="Gill Sans MT" w:hAnsi="Gill Sans MT"/>
                <w:sz w:val="22"/>
                <w:szCs w:val="22"/>
              </w:rPr>
              <w:t xml:space="preserve">Modification: </w:t>
            </w:r>
          </w:p>
          <w:p w14:paraId="4E9449DD" w14:textId="2C0C03C4" w:rsidR="00971C45" w:rsidRPr="00605DCA" w:rsidRDefault="00971C45" w:rsidP="00971C45">
            <w:pPr>
              <w:pStyle w:val="ListParagraph"/>
              <w:numPr>
                <w:ilvl w:val="0"/>
                <w:numId w:val="25"/>
              </w:numPr>
              <w:rPr>
                <w:rFonts w:ascii="Gill Sans MT" w:hAnsi="Gill Sans MT"/>
                <w:sz w:val="22"/>
                <w:szCs w:val="22"/>
              </w:rPr>
            </w:pPr>
            <w:r w:rsidRPr="00605DCA">
              <w:rPr>
                <w:rFonts w:ascii="Gill Sans MT" w:hAnsi="Gill Sans MT"/>
                <w:sz w:val="22"/>
                <w:szCs w:val="22"/>
              </w:rPr>
              <w:t>Based on students’ familiarity with evolution and/or arthropods at this point, you may choose to simplify the activity by remov</w:t>
            </w:r>
            <w:r w:rsidR="009906EC" w:rsidRPr="00605DCA">
              <w:rPr>
                <w:rFonts w:ascii="Gill Sans MT" w:hAnsi="Gill Sans MT"/>
                <w:sz w:val="22"/>
                <w:szCs w:val="22"/>
              </w:rPr>
              <w:t xml:space="preserve">ing extra representatives of major groups, particularly taxonomically redundant insects </w:t>
            </w:r>
          </w:p>
          <w:p w14:paraId="5B2329EB" w14:textId="77777777" w:rsidR="009906EC" w:rsidRPr="00605DCA" w:rsidRDefault="009906EC" w:rsidP="009906EC">
            <w:pPr>
              <w:pStyle w:val="ListParagraph"/>
              <w:numPr>
                <w:ilvl w:val="0"/>
                <w:numId w:val="25"/>
              </w:numPr>
              <w:rPr>
                <w:rFonts w:ascii="Gill Sans MT" w:hAnsi="Gill Sans MT"/>
                <w:sz w:val="22"/>
                <w:szCs w:val="22"/>
              </w:rPr>
            </w:pPr>
            <w:r w:rsidRPr="00605DCA">
              <w:rPr>
                <w:rFonts w:ascii="Gill Sans MT" w:hAnsi="Gill Sans MT"/>
                <w:sz w:val="22"/>
                <w:szCs w:val="22"/>
              </w:rPr>
              <w:t>Two major adaptations: using only insects, or using only one or two representatives of each of the four major groups (insects, non-hexapod crustaceans, myriapods</w:t>
            </w:r>
            <w:r w:rsidR="00605DCA" w:rsidRPr="00605DCA">
              <w:rPr>
                <w:rFonts w:ascii="Gill Sans MT" w:hAnsi="Gill Sans MT"/>
                <w:sz w:val="22"/>
                <w:szCs w:val="22"/>
              </w:rPr>
              <w:t xml:space="preserve">, chelicerates) </w:t>
            </w:r>
          </w:p>
          <w:p w14:paraId="53A67915" w14:textId="4FBB2FBC" w:rsidR="00605DCA" w:rsidRPr="00605DCA" w:rsidRDefault="00605DCA" w:rsidP="00605DCA">
            <w:pPr>
              <w:rPr>
                <w:rFonts w:ascii="Gill Sans MT" w:hAnsi="Gill Sans MT"/>
              </w:rPr>
            </w:pPr>
          </w:p>
        </w:tc>
      </w:tr>
      <w:tr w:rsidR="00C82B16" w:rsidRPr="005871B4" w14:paraId="63D8C25A" w14:textId="77777777">
        <w:trPr>
          <w:trHeight w:val="1790"/>
        </w:trPr>
        <w:tc>
          <w:tcPr>
            <w:tcW w:w="1379" w:type="dxa"/>
            <w:vAlign w:val="center"/>
          </w:tcPr>
          <w:p w14:paraId="2E78D2BF" w14:textId="00994221" w:rsidR="00C82B16" w:rsidRPr="005871B4" w:rsidRDefault="00C82B16" w:rsidP="00580470">
            <w:pPr>
              <w:jc w:val="center"/>
              <w:rPr>
                <w:rFonts w:ascii="Gill Sans MT" w:hAnsi="Gill Sans MT"/>
              </w:rPr>
            </w:pPr>
            <w:r w:rsidRPr="005871B4">
              <w:rPr>
                <w:rFonts w:ascii="Gill Sans MT" w:hAnsi="Gill Sans MT"/>
              </w:rPr>
              <w:t xml:space="preserve"> </w:t>
            </w:r>
            <w:r w:rsidR="00971C45">
              <w:rPr>
                <w:rFonts w:ascii="Gill Sans MT" w:hAnsi="Gill Sans MT"/>
              </w:rPr>
              <w:t>20</w:t>
            </w:r>
            <w:r w:rsidR="00DD2C18">
              <w:rPr>
                <w:rFonts w:ascii="Gill Sans MT" w:hAnsi="Gill Sans MT"/>
              </w:rPr>
              <w:t xml:space="preserve"> </w:t>
            </w:r>
            <w:r>
              <w:rPr>
                <w:rFonts w:ascii="Gill Sans MT" w:hAnsi="Gill Sans MT"/>
              </w:rPr>
              <w:t>min</w:t>
            </w:r>
          </w:p>
        </w:tc>
        <w:tc>
          <w:tcPr>
            <w:tcW w:w="9061" w:type="dxa"/>
            <w:vAlign w:val="center"/>
          </w:tcPr>
          <w:p w14:paraId="6C39B549" w14:textId="77777777" w:rsidR="00C82B16" w:rsidRPr="00404DC5" w:rsidRDefault="00C82B16" w:rsidP="00C82B16">
            <w:pPr>
              <w:rPr>
                <w:rFonts w:ascii="Gill Sans MT" w:hAnsi="Gill Sans MT"/>
                <w:b/>
              </w:rPr>
            </w:pPr>
            <w:r>
              <w:rPr>
                <w:rFonts w:ascii="Gill Sans MT" w:hAnsi="Gill Sans MT"/>
                <w:b/>
              </w:rPr>
              <w:t>Explore</w:t>
            </w:r>
          </w:p>
          <w:p w14:paraId="3640CDF4" w14:textId="77777777" w:rsidR="00F11DB4" w:rsidRDefault="00C33292" w:rsidP="007718FE">
            <w:pPr>
              <w:numPr>
                <w:ilvl w:val="0"/>
                <w:numId w:val="9"/>
              </w:numPr>
              <w:ind w:left="691" w:hanging="270"/>
              <w:rPr>
                <w:rFonts w:ascii="Gill Sans MT" w:hAnsi="Gill Sans MT"/>
              </w:rPr>
            </w:pPr>
            <w:r>
              <w:rPr>
                <w:rFonts w:ascii="Gill Sans MT" w:hAnsi="Gill Sans MT"/>
              </w:rPr>
              <w:t xml:space="preserve">Stations with different arthropods will be set up: plastic toy accompanied by photograph fully illustrating relevant traits (plastic representatives may be more appealing, photographs compensate for loss of anatomical detail in toys) </w:t>
            </w:r>
          </w:p>
          <w:p w14:paraId="4A4B9E16" w14:textId="699DB800" w:rsidR="00C33292" w:rsidRDefault="00C33292" w:rsidP="007718FE">
            <w:pPr>
              <w:numPr>
                <w:ilvl w:val="0"/>
                <w:numId w:val="9"/>
              </w:numPr>
              <w:ind w:left="691" w:hanging="270"/>
              <w:rPr>
                <w:rFonts w:ascii="Gill Sans MT" w:hAnsi="Gill Sans MT"/>
              </w:rPr>
            </w:pPr>
            <w:r>
              <w:rPr>
                <w:rFonts w:ascii="Gill Sans MT" w:hAnsi="Gill Sans MT"/>
              </w:rPr>
              <w:t>Each student given a blank character matrix after brief explanation of how character matrices are/have been used to construct a phylogeny</w:t>
            </w:r>
          </w:p>
          <w:p w14:paraId="43ECBC81" w14:textId="77777777" w:rsidR="00C33292" w:rsidRDefault="00C33292" w:rsidP="007718FE">
            <w:pPr>
              <w:numPr>
                <w:ilvl w:val="0"/>
                <w:numId w:val="9"/>
              </w:numPr>
              <w:ind w:left="691" w:hanging="270"/>
              <w:rPr>
                <w:rFonts w:ascii="Gill Sans MT" w:hAnsi="Gill Sans MT"/>
              </w:rPr>
            </w:pPr>
            <w:r>
              <w:rPr>
                <w:rFonts w:ascii="Gill Sans MT" w:hAnsi="Gill Sans MT"/>
              </w:rPr>
              <w:t>Students asked to fill out the character matrix by</w:t>
            </w:r>
          </w:p>
          <w:p w14:paraId="28DDA9F4" w14:textId="77777777" w:rsidR="00C33292" w:rsidRDefault="00C33292" w:rsidP="00C33292">
            <w:pPr>
              <w:numPr>
                <w:ilvl w:val="1"/>
                <w:numId w:val="9"/>
              </w:numPr>
              <w:rPr>
                <w:rFonts w:ascii="Gill Sans MT" w:hAnsi="Gill Sans MT"/>
              </w:rPr>
            </w:pPr>
            <w:r>
              <w:rPr>
                <w:rFonts w:ascii="Gill Sans MT" w:hAnsi="Gill Sans MT"/>
              </w:rPr>
              <w:t xml:space="preserve">Identifying traits which are present across most or all of the taxa, but which vary between them (e.g. presence/absence of wings) </w:t>
            </w:r>
          </w:p>
          <w:p w14:paraId="0CD0594E" w14:textId="38066E46" w:rsidR="003A416F" w:rsidRDefault="00C33292" w:rsidP="003A416F">
            <w:pPr>
              <w:numPr>
                <w:ilvl w:val="1"/>
                <w:numId w:val="9"/>
              </w:numPr>
              <w:rPr>
                <w:rFonts w:ascii="Gill Sans MT" w:hAnsi="Gill Sans MT"/>
              </w:rPr>
            </w:pPr>
            <w:r>
              <w:rPr>
                <w:rFonts w:ascii="Gill Sans MT" w:hAnsi="Gill Sans MT"/>
              </w:rPr>
              <w:t xml:space="preserve">Evaluate individuals for each trait and record character state </w:t>
            </w:r>
          </w:p>
          <w:p w14:paraId="52E3C81A" w14:textId="6EE8A272" w:rsidR="003A416F" w:rsidRPr="00C73E13" w:rsidRDefault="003A416F" w:rsidP="00C73E13">
            <w:pPr>
              <w:numPr>
                <w:ilvl w:val="1"/>
                <w:numId w:val="9"/>
              </w:numPr>
              <w:rPr>
                <w:rFonts w:ascii="Gill Sans MT" w:hAnsi="Gill Sans MT"/>
              </w:rPr>
            </w:pPr>
            <w:r>
              <w:rPr>
                <w:rFonts w:ascii="Gill Sans MT" w:hAnsi="Gill Sans MT"/>
              </w:rPr>
              <w:t xml:space="preserve">Encourage students to think about </w:t>
            </w:r>
            <w:r w:rsidR="009906EC">
              <w:rPr>
                <w:rFonts w:ascii="Gill Sans MT" w:hAnsi="Gill Sans MT"/>
              </w:rPr>
              <w:t>objective/quantifiable</w:t>
            </w:r>
            <w:r>
              <w:rPr>
                <w:rFonts w:ascii="Gill Sans MT" w:hAnsi="Gill Sans MT"/>
              </w:rPr>
              <w:t xml:space="preserve"> (presence/absence, number) and more subjective (color</w:t>
            </w:r>
            <w:r w:rsidR="00C73E13">
              <w:rPr>
                <w:rFonts w:ascii="Gill Sans MT" w:hAnsi="Gill Sans MT"/>
              </w:rPr>
              <w:t xml:space="preserve">) traits </w:t>
            </w:r>
          </w:p>
          <w:p w14:paraId="22BB217C" w14:textId="77777777" w:rsidR="00C33292" w:rsidRDefault="00C33292" w:rsidP="00C33292">
            <w:pPr>
              <w:rPr>
                <w:rFonts w:ascii="Gill Sans MT" w:hAnsi="Gill Sans MT"/>
              </w:rPr>
            </w:pPr>
          </w:p>
          <w:p w14:paraId="2F06D583" w14:textId="5FA24169" w:rsidR="00C33292" w:rsidRDefault="00C33292" w:rsidP="00C33292">
            <w:pPr>
              <w:rPr>
                <w:rFonts w:ascii="Gill Sans MT" w:hAnsi="Gill Sans MT"/>
                <w:sz w:val="22"/>
                <w:szCs w:val="22"/>
              </w:rPr>
            </w:pPr>
            <w:r w:rsidRPr="00C33292">
              <w:rPr>
                <w:rFonts w:ascii="Gill Sans MT" w:hAnsi="Gill Sans MT"/>
                <w:sz w:val="22"/>
                <w:szCs w:val="22"/>
              </w:rPr>
              <w:t>Note: historically, character matrices have been made to be binary (i.e. “wings present” – 1 for presen</w:t>
            </w:r>
            <w:r w:rsidR="009D3B63">
              <w:rPr>
                <w:rFonts w:ascii="Gill Sans MT" w:hAnsi="Gill Sans MT"/>
                <w:sz w:val="22"/>
                <w:szCs w:val="22"/>
              </w:rPr>
              <w:t>ce</w:t>
            </w:r>
            <w:r w:rsidRPr="00C33292">
              <w:rPr>
                <w:rFonts w:ascii="Gill Sans MT" w:hAnsi="Gill Sans MT"/>
                <w:sz w:val="22"/>
                <w:szCs w:val="22"/>
              </w:rPr>
              <w:t xml:space="preserve">, 0 for absence); it may be easier and more workable for middle schoolers to instead approach it qualitatively (i.e. “wings” – with notes for presence/absence, as well as number) </w:t>
            </w:r>
          </w:p>
          <w:p w14:paraId="3D6B98FC" w14:textId="73DAE16C" w:rsidR="00881749" w:rsidRPr="005871B4" w:rsidRDefault="00881749" w:rsidP="00C33292">
            <w:pPr>
              <w:rPr>
                <w:rFonts w:ascii="Gill Sans MT" w:hAnsi="Gill Sans MT"/>
              </w:rPr>
            </w:pPr>
          </w:p>
        </w:tc>
      </w:tr>
      <w:tr w:rsidR="00C82B16" w:rsidRPr="006B299D" w14:paraId="1F463922" w14:textId="77777777">
        <w:trPr>
          <w:trHeight w:val="1700"/>
        </w:trPr>
        <w:tc>
          <w:tcPr>
            <w:tcW w:w="1379" w:type="dxa"/>
            <w:vAlign w:val="center"/>
          </w:tcPr>
          <w:p w14:paraId="0DA4E97D" w14:textId="2BB56D18" w:rsidR="00C82B16" w:rsidRPr="005871B4" w:rsidRDefault="00580470" w:rsidP="00C35937">
            <w:pPr>
              <w:jc w:val="center"/>
              <w:rPr>
                <w:rFonts w:ascii="Gill Sans MT" w:hAnsi="Gill Sans MT"/>
              </w:rPr>
            </w:pPr>
            <w:r>
              <w:rPr>
                <w:rFonts w:ascii="Gill Sans MT" w:hAnsi="Gill Sans MT"/>
              </w:rPr>
              <w:t>1</w:t>
            </w:r>
            <w:r w:rsidR="003A416F">
              <w:rPr>
                <w:rFonts w:ascii="Gill Sans MT" w:hAnsi="Gill Sans MT"/>
              </w:rPr>
              <w:t>5</w:t>
            </w:r>
            <w:r w:rsidR="00C82B16">
              <w:rPr>
                <w:rFonts w:ascii="Gill Sans MT" w:hAnsi="Gill Sans MT"/>
              </w:rPr>
              <w:t xml:space="preserve"> min</w:t>
            </w:r>
          </w:p>
        </w:tc>
        <w:tc>
          <w:tcPr>
            <w:tcW w:w="9061" w:type="dxa"/>
            <w:vAlign w:val="center"/>
          </w:tcPr>
          <w:p w14:paraId="0A9E1E61" w14:textId="77777777" w:rsidR="00C82B16" w:rsidRPr="00C200E3" w:rsidRDefault="00C82B16" w:rsidP="00C82B16">
            <w:pPr>
              <w:rPr>
                <w:rFonts w:ascii="Gill Sans MT" w:hAnsi="Gill Sans MT"/>
                <w:b/>
              </w:rPr>
            </w:pPr>
            <w:r>
              <w:rPr>
                <w:rFonts w:ascii="Gill Sans MT" w:hAnsi="Gill Sans MT"/>
                <w:b/>
              </w:rPr>
              <w:t>Explain</w:t>
            </w:r>
          </w:p>
          <w:p w14:paraId="15CD1A69" w14:textId="1ED4529B" w:rsidR="003041F8" w:rsidRDefault="003A416F" w:rsidP="00991FEA">
            <w:pPr>
              <w:numPr>
                <w:ilvl w:val="0"/>
                <w:numId w:val="13"/>
              </w:numPr>
              <w:rPr>
                <w:rFonts w:ascii="Gill Sans MT" w:hAnsi="Gill Sans MT"/>
              </w:rPr>
            </w:pPr>
            <w:r>
              <w:rPr>
                <w:rFonts w:ascii="Gill Sans MT" w:hAnsi="Gill Sans MT"/>
              </w:rPr>
              <w:t>Ga</w:t>
            </w:r>
            <w:r w:rsidR="00C33292">
              <w:rPr>
                <w:rFonts w:ascii="Gill Sans MT" w:hAnsi="Gill Sans MT"/>
              </w:rPr>
              <w:t>the</w:t>
            </w:r>
            <w:r>
              <w:rPr>
                <w:rFonts w:ascii="Gill Sans MT" w:hAnsi="Gill Sans MT"/>
              </w:rPr>
              <w:t>r</w:t>
            </w:r>
            <w:r w:rsidR="00C33292">
              <w:rPr>
                <w:rFonts w:ascii="Gill Sans MT" w:hAnsi="Gill Sans MT"/>
              </w:rPr>
              <w:t xml:space="preserve"> class back together and go through their results </w:t>
            </w:r>
          </w:p>
          <w:p w14:paraId="159A37BC" w14:textId="77777777" w:rsidR="00C33292" w:rsidRDefault="003A416F" w:rsidP="00991FEA">
            <w:pPr>
              <w:numPr>
                <w:ilvl w:val="0"/>
                <w:numId w:val="13"/>
              </w:numPr>
              <w:rPr>
                <w:rFonts w:ascii="Gill Sans MT" w:hAnsi="Gill Sans MT"/>
              </w:rPr>
            </w:pPr>
            <w:r>
              <w:rPr>
                <w:rFonts w:ascii="Gill Sans MT" w:hAnsi="Gill Sans MT"/>
              </w:rPr>
              <w:t xml:space="preserve">Recreate a character matrix chart on a white board / chalk board, and ask students for input on </w:t>
            </w:r>
          </w:p>
          <w:p w14:paraId="3F2A0179" w14:textId="77777777" w:rsidR="003A416F" w:rsidRDefault="003A416F" w:rsidP="003A416F">
            <w:pPr>
              <w:numPr>
                <w:ilvl w:val="1"/>
                <w:numId w:val="13"/>
              </w:numPr>
              <w:rPr>
                <w:rFonts w:ascii="Gill Sans MT" w:hAnsi="Gill Sans MT"/>
              </w:rPr>
            </w:pPr>
            <w:r>
              <w:rPr>
                <w:rFonts w:ascii="Gill Sans MT" w:hAnsi="Gill Sans MT"/>
              </w:rPr>
              <w:t xml:space="preserve">Which traits they identified </w:t>
            </w:r>
          </w:p>
          <w:p w14:paraId="78ED0C5E" w14:textId="77777777" w:rsidR="003A416F" w:rsidRDefault="003A416F" w:rsidP="003A416F">
            <w:pPr>
              <w:numPr>
                <w:ilvl w:val="1"/>
                <w:numId w:val="13"/>
              </w:numPr>
              <w:rPr>
                <w:rFonts w:ascii="Gill Sans MT" w:hAnsi="Gill Sans MT"/>
              </w:rPr>
            </w:pPr>
            <w:r>
              <w:rPr>
                <w:rFonts w:ascii="Gill Sans MT" w:hAnsi="Gill Sans MT"/>
              </w:rPr>
              <w:t xml:space="preserve">The character states of each trait for each organism </w:t>
            </w:r>
          </w:p>
          <w:p w14:paraId="02081E33" w14:textId="24FA27CE" w:rsidR="003A416F" w:rsidRDefault="00881749" w:rsidP="003A416F">
            <w:pPr>
              <w:numPr>
                <w:ilvl w:val="0"/>
                <w:numId w:val="13"/>
              </w:numPr>
              <w:rPr>
                <w:rFonts w:ascii="Gill Sans MT" w:hAnsi="Gill Sans MT"/>
              </w:rPr>
            </w:pPr>
            <w:r>
              <w:rPr>
                <w:rFonts w:ascii="Gill Sans MT" w:hAnsi="Gill Sans MT"/>
              </w:rPr>
              <w:t>Using these traits, ask the class as a group to build a phylogenetic tree of the organisms they evaluated (you, the instructor, draw it on the board</w:t>
            </w:r>
            <w:r w:rsidR="00376B47">
              <w:rPr>
                <w:rFonts w:ascii="Gill Sans MT" w:hAnsi="Gill Sans MT"/>
              </w:rPr>
              <w:t xml:space="preserve">) </w:t>
            </w:r>
          </w:p>
          <w:p w14:paraId="2BD5E1F4" w14:textId="4444DA80" w:rsidR="00376B47" w:rsidRDefault="00376B47" w:rsidP="00376B47">
            <w:pPr>
              <w:numPr>
                <w:ilvl w:val="1"/>
                <w:numId w:val="13"/>
              </w:numPr>
              <w:rPr>
                <w:rFonts w:ascii="Gill Sans MT" w:hAnsi="Gill Sans MT"/>
              </w:rPr>
            </w:pPr>
            <w:r>
              <w:rPr>
                <w:rFonts w:ascii="Gill Sans MT" w:hAnsi="Gill Sans MT"/>
              </w:rPr>
              <w:t xml:space="preserve">Ask students to identify why they believe certain organisms are closely related to each other </w:t>
            </w:r>
          </w:p>
          <w:p w14:paraId="6FFB10D0" w14:textId="43113EFE" w:rsidR="00376B47" w:rsidRDefault="00376B47" w:rsidP="00376B47">
            <w:pPr>
              <w:numPr>
                <w:ilvl w:val="1"/>
                <w:numId w:val="13"/>
              </w:numPr>
              <w:rPr>
                <w:rFonts w:ascii="Gill Sans MT" w:hAnsi="Gill Sans MT"/>
              </w:rPr>
            </w:pPr>
            <w:r>
              <w:rPr>
                <w:rFonts w:ascii="Gill Sans MT" w:hAnsi="Gill Sans MT"/>
              </w:rPr>
              <w:lastRenderedPageBreak/>
              <w:t xml:space="preserve">If they’re struggling to identify meaningful similarities, suggest clues towards established relationships (e.g. “what kind of mouthparts did you see on the scorpion and tarantula, vs. the other organisms” / “do you think number of legs is an important difference between these groups?”) </w:t>
            </w:r>
          </w:p>
          <w:p w14:paraId="07AA7A02" w14:textId="7794D661" w:rsidR="00376B47" w:rsidRDefault="00376B47" w:rsidP="00376B47">
            <w:pPr>
              <w:numPr>
                <w:ilvl w:val="0"/>
                <w:numId w:val="13"/>
              </w:numPr>
              <w:rPr>
                <w:rFonts w:ascii="Gill Sans MT" w:hAnsi="Gill Sans MT"/>
              </w:rPr>
            </w:pPr>
            <w:r>
              <w:rPr>
                <w:rFonts w:ascii="Gill Sans MT" w:hAnsi="Gill Sans MT"/>
              </w:rPr>
              <w:t xml:space="preserve">After a phylogeny has been established among the class, continue with the PowerPoint to the simplified consensus phylogeny among extant groups of arthropods </w:t>
            </w:r>
          </w:p>
          <w:p w14:paraId="5A0A02A7" w14:textId="77777777" w:rsidR="00F00073" w:rsidRDefault="00C73E13" w:rsidP="00C73E13">
            <w:pPr>
              <w:numPr>
                <w:ilvl w:val="0"/>
                <w:numId w:val="13"/>
              </w:numPr>
              <w:rPr>
                <w:rFonts w:ascii="Gill Sans MT" w:hAnsi="Gill Sans MT"/>
              </w:rPr>
            </w:pPr>
            <w:r>
              <w:rPr>
                <w:rFonts w:ascii="Gill Sans MT" w:hAnsi="Gill Sans MT"/>
              </w:rPr>
              <w:t>Compare the two phylogenies and identify places where they match up and diverge</w:t>
            </w:r>
          </w:p>
          <w:p w14:paraId="75CEF2D1" w14:textId="7F7F8D4F" w:rsidR="00971C45" w:rsidRPr="00C73E13" w:rsidRDefault="00971C45" w:rsidP="00F00073">
            <w:pPr>
              <w:rPr>
                <w:rFonts w:ascii="Gill Sans MT" w:hAnsi="Gill Sans MT"/>
              </w:rPr>
            </w:pPr>
          </w:p>
        </w:tc>
      </w:tr>
      <w:tr w:rsidR="00C82B16" w:rsidRPr="005871B4" w14:paraId="3EF73230" w14:textId="77777777">
        <w:trPr>
          <w:trHeight w:val="1520"/>
        </w:trPr>
        <w:tc>
          <w:tcPr>
            <w:tcW w:w="1379" w:type="dxa"/>
            <w:vAlign w:val="center"/>
          </w:tcPr>
          <w:p w14:paraId="640A94E8" w14:textId="77777777" w:rsidR="00C82B16" w:rsidRPr="005871B4" w:rsidRDefault="00573C6A" w:rsidP="00580470">
            <w:pPr>
              <w:jc w:val="center"/>
              <w:rPr>
                <w:rFonts w:ascii="Gill Sans MT" w:hAnsi="Gill Sans MT"/>
              </w:rPr>
            </w:pPr>
            <w:r>
              <w:rPr>
                <w:rFonts w:ascii="Gill Sans MT" w:hAnsi="Gill Sans MT"/>
              </w:rPr>
              <w:lastRenderedPageBreak/>
              <w:t>1</w:t>
            </w:r>
            <w:r w:rsidR="00580470">
              <w:rPr>
                <w:rFonts w:ascii="Gill Sans MT" w:hAnsi="Gill Sans MT"/>
              </w:rPr>
              <w:t>0</w:t>
            </w:r>
            <w:r>
              <w:rPr>
                <w:rFonts w:ascii="Gill Sans MT" w:hAnsi="Gill Sans MT"/>
              </w:rPr>
              <w:t xml:space="preserve"> </w:t>
            </w:r>
            <w:r w:rsidR="00C82B16">
              <w:rPr>
                <w:rFonts w:ascii="Gill Sans MT" w:hAnsi="Gill Sans MT"/>
              </w:rPr>
              <w:t>min</w:t>
            </w:r>
          </w:p>
        </w:tc>
        <w:tc>
          <w:tcPr>
            <w:tcW w:w="9061" w:type="dxa"/>
            <w:vAlign w:val="center"/>
          </w:tcPr>
          <w:p w14:paraId="04FF7408" w14:textId="77777777" w:rsidR="00C82B16" w:rsidRPr="00404DC5" w:rsidRDefault="00C82B16" w:rsidP="00C82B16">
            <w:pPr>
              <w:rPr>
                <w:rFonts w:ascii="Gill Sans MT" w:hAnsi="Gill Sans MT"/>
                <w:b/>
              </w:rPr>
            </w:pPr>
            <w:r>
              <w:rPr>
                <w:rFonts w:ascii="Gill Sans MT" w:hAnsi="Gill Sans MT"/>
                <w:b/>
              </w:rPr>
              <w:t>Expand</w:t>
            </w:r>
          </w:p>
          <w:p w14:paraId="6A7D2BA5" w14:textId="77777777" w:rsidR="00F7457C" w:rsidRDefault="00C73E13" w:rsidP="004B1F15">
            <w:pPr>
              <w:numPr>
                <w:ilvl w:val="0"/>
                <w:numId w:val="14"/>
              </w:numPr>
              <w:rPr>
                <w:rFonts w:ascii="Gill Sans MT" w:hAnsi="Gill Sans MT"/>
              </w:rPr>
            </w:pPr>
            <w:r>
              <w:rPr>
                <w:rFonts w:ascii="Gill Sans MT" w:hAnsi="Gill Sans MT"/>
              </w:rPr>
              <w:t xml:space="preserve">Following on the final point of the “Explain” section, introduce another consensus phylogeny: one based on morphological evidence, from before the widespread use of genetics in phylogenetic constructions </w:t>
            </w:r>
          </w:p>
          <w:p w14:paraId="3526F3F1" w14:textId="5ABF6D0B" w:rsidR="00C73E13" w:rsidRDefault="00C73E13" w:rsidP="004B1F15">
            <w:pPr>
              <w:numPr>
                <w:ilvl w:val="0"/>
                <w:numId w:val="14"/>
              </w:numPr>
              <w:rPr>
                <w:rFonts w:ascii="Gill Sans MT" w:hAnsi="Gill Sans MT"/>
              </w:rPr>
            </w:pPr>
            <w:r>
              <w:rPr>
                <w:rFonts w:ascii="Gill Sans MT" w:hAnsi="Gill Sans MT"/>
              </w:rPr>
              <w:t xml:space="preserve">Identify if there may be similarities between the class phylogeny and the older consensus phylogeny, vs. the modern consensus phylogeny </w:t>
            </w:r>
          </w:p>
          <w:p w14:paraId="0217B30A" w14:textId="77777777" w:rsidR="00C73E13" w:rsidRDefault="00C73E13" w:rsidP="00C73E13">
            <w:pPr>
              <w:numPr>
                <w:ilvl w:val="1"/>
                <w:numId w:val="14"/>
              </w:numPr>
              <w:rPr>
                <w:rFonts w:ascii="Gill Sans MT" w:hAnsi="Gill Sans MT"/>
              </w:rPr>
            </w:pPr>
            <w:r>
              <w:rPr>
                <w:rFonts w:ascii="Gill Sans MT" w:hAnsi="Gill Sans MT"/>
              </w:rPr>
              <w:t>E.g. one probable difference between the class and modern consensus is the placement of Crustacea (represented by a crab)</w:t>
            </w:r>
          </w:p>
          <w:p w14:paraId="7CDC0A51" w14:textId="77777777" w:rsidR="00014C6E" w:rsidRDefault="00014C6E" w:rsidP="00C73E13">
            <w:pPr>
              <w:numPr>
                <w:ilvl w:val="1"/>
                <w:numId w:val="14"/>
              </w:numPr>
              <w:rPr>
                <w:rFonts w:ascii="Gill Sans MT" w:hAnsi="Gill Sans MT"/>
              </w:rPr>
            </w:pPr>
            <w:r>
              <w:rPr>
                <w:rFonts w:ascii="Gill Sans MT" w:hAnsi="Gill Sans MT"/>
              </w:rPr>
              <w:t xml:space="preserve">Discuss how the differences between the two consensus phylogenies are attributable to new techniques, and how different data sources can impact outcomes </w:t>
            </w:r>
          </w:p>
          <w:p w14:paraId="037974F4" w14:textId="7EFE82D9" w:rsidR="00014C6E" w:rsidRDefault="00014C6E" w:rsidP="00014C6E">
            <w:pPr>
              <w:numPr>
                <w:ilvl w:val="0"/>
                <w:numId w:val="14"/>
              </w:numPr>
              <w:rPr>
                <w:rFonts w:ascii="Gill Sans MT" w:hAnsi="Gill Sans MT"/>
              </w:rPr>
            </w:pPr>
            <w:r>
              <w:rPr>
                <w:rFonts w:ascii="Gill Sans MT" w:hAnsi="Gill Sans MT"/>
              </w:rPr>
              <w:t>Ask students what other kinds of information they might use to construct a phylogeny (e.g. behavioral observations, embryological morphology, etc.)</w:t>
            </w:r>
          </w:p>
          <w:p w14:paraId="04EEC050" w14:textId="7BA50D7A" w:rsidR="00014C6E" w:rsidRDefault="00014C6E" w:rsidP="00014C6E">
            <w:pPr>
              <w:numPr>
                <w:ilvl w:val="1"/>
                <w:numId w:val="14"/>
              </w:numPr>
              <w:rPr>
                <w:rFonts w:ascii="Gill Sans MT" w:hAnsi="Gill Sans MT"/>
              </w:rPr>
            </w:pPr>
            <w:r>
              <w:rPr>
                <w:rFonts w:ascii="Gill Sans MT" w:hAnsi="Gill Sans MT"/>
              </w:rPr>
              <w:t xml:space="preserve">Relevant to educational standards: the absence of fossil or prehistoric specimens from our exercise </w:t>
            </w:r>
          </w:p>
          <w:p w14:paraId="0602F996" w14:textId="07F6F04A" w:rsidR="00014C6E" w:rsidRDefault="00014C6E" w:rsidP="00014C6E">
            <w:pPr>
              <w:numPr>
                <w:ilvl w:val="1"/>
                <w:numId w:val="14"/>
              </w:numPr>
              <w:rPr>
                <w:rFonts w:ascii="Gill Sans MT" w:hAnsi="Gill Sans MT"/>
              </w:rPr>
            </w:pPr>
            <w:r>
              <w:rPr>
                <w:rFonts w:ascii="Gill Sans MT" w:hAnsi="Gill Sans MT"/>
              </w:rPr>
              <w:t xml:space="preserve">If they mention specimens, ask if they think there are many fossilized arthropods (there aren’t), and why that might be (i.e. what kinds of tissues fossilize easiest, how might that bias our knowledge about organisms in the past) </w:t>
            </w:r>
          </w:p>
          <w:p w14:paraId="1A7CF0B8" w14:textId="77777777" w:rsidR="00014C6E" w:rsidRDefault="00014C6E" w:rsidP="00014C6E">
            <w:pPr>
              <w:numPr>
                <w:ilvl w:val="0"/>
                <w:numId w:val="14"/>
              </w:numPr>
              <w:rPr>
                <w:rFonts w:ascii="Gill Sans MT" w:hAnsi="Gill Sans MT"/>
              </w:rPr>
            </w:pPr>
            <w:r>
              <w:rPr>
                <w:rFonts w:ascii="Gill Sans MT" w:hAnsi="Gill Sans MT"/>
              </w:rPr>
              <w:t xml:space="preserve">Ask students what problems they think there might be in constructing phylogenies, i.e. how might historical reality be more complicated than represented in a branching diagram </w:t>
            </w:r>
          </w:p>
          <w:p w14:paraId="31630658" w14:textId="276CF843" w:rsidR="00014C6E" w:rsidRPr="005871B4" w:rsidRDefault="00014C6E" w:rsidP="00014C6E">
            <w:pPr>
              <w:rPr>
                <w:rFonts w:ascii="Gill Sans MT" w:hAnsi="Gill Sans MT"/>
              </w:rPr>
            </w:pPr>
          </w:p>
        </w:tc>
      </w:tr>
      <w:tr w:rsidR="00C82B16" w:rsidRPr="005871B4" w14:paraId="7CF309A8" w14:textId="77777777">
        <w:trPr>
          <w:trHeight w:val="1700"/>
        </w:trPr>
        <w:tc>
          <w:tcPr>
            <w:tcW w:w="1379" w:type="dxa"/>
            <w:vAlign w:val="center"/>
          </w:tcPr>
          <w:p w14:paraId="2C4D3B92" w14:textId="1542FE23" w:rsidR="00C82B16" w:rsidRPr="005871B4" w:rsidRDefault="00971C45" w:rsidP="00C35937">
            <w:pPr>
              <w:jc w:val="center"/>
              <w:rPr>
                <w:rFonts w:ascii="Gill Sans MT" w:hAnsi="Gill Sans MT"/>
              </w:rPr>
            </w:pPr>
            <w:r>
              <w:rPr>
                <w:rFonts w:ascii="Gill Sans MT" w:hAnsi="Gill Sans MT"/>
              </w:rPr>
              <w:t>5</w:t>
            </w:r>
            <w:r w:rsidR="00573C6A">
              <w:rPr>
                <w:rFonts w:ascii="Gill Sans MT" w:hAnsi="Gill Sans MT"/>
              </w:rPr>
              <w:t xml:space="preserve"> </w:t>
            </w:r>
            <w:r w:rsidR="00C82B16">
              <w:rPr>
                <w:rFonts w:ascii="Gill Sans MT" w:hAnsi="Gill Sans MT"/>
              </w:rPr>
              <w:t>m</w:t>
            </w:r>
            <w:r w:rsidR="00C35937">
              <w:rPr>
                <w:rFonts w:ascii="Gill Sans MT" w:hAnsi="Gill Sans MT"/>
              </w:rPr>
              <w:t>in</w:t>
            </w:r>
          </w:p>
        </w:tc>
        <w:tc>
          <w:tcPr>
            <w:tcW w:w="9061" w:type="dxa"/>
            <w:vAlign w:val="center"/>
          </w:tcPr>
          <w:p w14:paraId="29F32B9A" w14:textId="77777777" w:rsidR="00C82B16" w:rsidRDefault="00C82B16" w:rsidP="00C82B16">
            <w:pPr>
              <w:rPr>
                <w:rFonts w:ascii="Gill Sans MT" w:hAnsi="Gill Sans MT"/>
                <w:b/>
              </w:rPr>
            </w:pPr>
            <w:r w:rsidRPr="00C200E3">
              <w:rPr>
                <w:rFonts w:ascii="Gill Sans MT" w:hAnsi="Gill Sans MT"/>
                <w:b/>
              </w:rPr>
              <w:t xml:space="preserve">Evaluate </w:t>
            </w:r>
          </w:p>
          <w:p w14:paraId="70DC8B6F" w14:textId="77777777" w:rsidR="00C17956" w:rsidRDefault="00AA0385" w:rsidP="00C17956">
            <w:pPr>
              <w:numPr>
                <w:ilvl w:val="0"/>
                <w:numId w:val="15"/>
              </w:numPr>
              <w:rPr>
                <w:rFonts w:ascii="Gill Sans MT" w:hAnsi="Gill Sans MT"/>
              </w:rPr>
            </w:pPr>
            <w:r>
              <w:rPr>
                <w:rFonts w:ascii="Gill Sans MT" w:hAnsi="Gill Sans MT"/>
              </w:rPr>
              <w:t xml:space="preserve">After the activity, ask students to </w:t>
            </w:r>
            <w:r w:rsidR="00E24E12">
              <w:rPr>
                <w:rFonts w:ascii="Gill Sans MT" w:hAnsi="Gill Sans MT"/>
              </w:rPr>
              <w:t xml:space="preserve">ask questions and then </w:t>
            </w:r>
            <w:r>
              <w:rPr>
                <w:rFonts w:ascii="Gill Sans MT" w:hAnsi="Gill Sans MT"/>
              </w:rPr>
              <w:t>write for 5 min what they learned from the activity</w:t>
            </w:r>
            <w:r w:rsidR="00983CDC">
              <w:rPr>
                <w:rFonts w:ascii="Gill Sans MT" w:hAnsi="Gill Sans MT"/>
              </w:rPr>
              <w:t xml:space="preserve"> and what they enjoyed the most/least and why</w:t>
            </w:r>
            <w:r w:rsidR="00E94468">
              <w:rPr>
                <w:rFonts w:ascii="Gill Sans MT" w:hAnsi="Gill Sans MT"/>
              </w:rPr>
              <w:t>, followed by a paired</w:t>
            </w:r>
            <w:r w:rsidR="00AC2228">
              <w:rPr>
                <w:rFonts w:ascii="Gill Sans MT" w:hAnsi="Gill Sans MT"/>
              </w:rPr>
              <w:t xml:space="preserve"> or group</w:t>
            </w:r>
            <w:r w:rsidR="00E94468">
              <w:rPr>
                <w:rFonts w:ascii="Gill Sans MT" w:hAnsi="Gill Sans MT"/>
              </w:rPr>
              <w:t>-share.</w:t>
            </w:r>
          </w:p>
          <w:p w14:paraId="69681D2C" w14:textId="77777777" w:rsidR="001B3D74" w:rsidRDefault="00B14B66" w:rsidP="00AC2228">
            <w:pPr>
              <w:numPr>
                <w:ilvl w:val="0"/>
                <w:numId w:val="15"/>
              </w:numPr>
              <w:rPr>
                <w:rFonts w:ascii="Gill Sans MT" w:hAnsi="Gill Sans MT"/>
              </w:rPr>
            </w:pPr>
            <w:r>
              <w:rPr>
                <w:rFonts w:ascii="Gill Sans MT" w:hAnsi="Gill Sans MT"/>
              </w:rPr>
              <w:t>Go</w:t>
            </w:r>
            <w:r w:rsidR="001B3D74">
              <w:rPr>
                <w:rFonts w:ascii="Gill Sans MT" w:hAnsi="Gill Sans MT"/>
              </w:rPr>
              <w:t xml:space="preserve"> over the papers to detect an</w:t>
            </w:r>
            <w:r>
              <w:rPr>
                <w:rFonts w:ascii="Gill Sans MT" w:hAnsi="Gill Sans MT"/>
              </w:rPr>
              <w:t xml:space="preserve">y potential misconceptions that </w:t>
            </w:r>
            <w:r w:rsidR="001B3D74">
              <w:rPr>
                <w:rFonts w:ascii="Gill Sans MT" w:hAnsi="Gill Sans MT"/>
              </w:rPr>
              <w:t xml:space="preserve">can </w:t>
            </w:r>
            <w:r>
              <w:rPr>
                <w:rFonts w:ascii="Gill Sans MT" w:hAnsi="Gill Sans MT"/>
              </w:rPr>
              <w:t xml:space="preserve">be </w:t>
            </w:r>
            <w:r w:rsidR="001B3D74">
              <w:rPr>
                <w:rFonts w:ascii="Gill Sans MT" w:hAnsi="Gill Sans MT"/>
              </w:rPr>
              <w:t>address</w:t>
            </w:r>
            <w:r>
              <w:rPr>
                <w:rFonts w:ascii="Gill Sans MT" w:hAnsi="Gill Sans MT"/>
              </w:rPr>
              <w:t>ed</w:t>
            </w:r>
            <w:r w:rsidR="001B3D74">
              <w:rPr>
                <w:rFonts w:ascii="Gill Sans MT" w:hAnsi="Gill Sans MT"/>
              </w:rPr>
              <w:t xml:space="preserve"> on the spot before the lesson is over</w:t>
            </w:r>
            <w:r w:rsidR="00AC2228">
              <w:rPr>
                <w:rFonts w:ascii="Gill Sans MT" w:hAnsi="Gill Sans MT"/>
              </w:rPr>
              <w:t xml:space="preserve"> while they share their thoughts in pairs or groups</w:t>
            </w:r>
            <w:r>
              <w:rPr>
                <w:rFonts w:ascii="Gill Sans MT" w:hAnsi="Gill Sans MT"/>
              </w:rPr>
              <w:t>.</w:t>
            </w:r>
          </w:p>
          <w:p w14:paraId="57DE0F05" w14:textId="6E8B059E" w:rsidR="00971C45" w:rsidRPr="001B3D74" w:rsidRDefault="00971C45" w:rsidP="00971C45">
            <w:pPr>
              <w:rPr>
                <w:rFonts w:ascii="Gill Sans MT" w:hAnsi="Gill Sans MT"/>
              </w:rPr>
            </w:pPr>
            <w:r>
              <w:rPr>
                <w:rFonts w:ascii="Gill Sans MT" w:hAnsi="Gill Sans MT"/>
              </w:rPr>
              <w:t xml:space="preserve"> </w:t>
            </w:r>
          </w:p>
        </w:tc>
      </w:tr>
    </w:tbl>
    <w:p w14:paraId="37FB2D00" w14:textId="77777777" w:rsidR="007435B5" w:rsidRDefault="007435B5" w:rsidP="007435B5"/>
    <w:p w14:paraId="39FA36A9" w14:textId="0C741D77" w:rsidR="007435B5" w:rsidRPr="008B51EF" w:rsidRDefault="007435B5" w:rsidP="007435B5">
      <w:pPr>
        <w:rPr>
          <w:rFonts w:ascii="Gill Sans MT" w:hAnsi="Gill Sans MT"/>
        </w:rPr>
      </w:pPr>
      <w:r w:rsidRPr="008B51EF">
        <w:rPr>
          <w:rFonts w:ascii="Gill Sans MT" w:hAnsi="Gill Sans MT"/>
        </w:rPr>
        <w:t xml:space="preserve">Lesson </w:t>
      </w:r>
      <w:r w:rsidR="00B719F5" w:rsidRPr="008B51EF">
        <w:rPr>
          <w:rFonts w:ascii="Gill Sans MT" w:hAnsi="Gill Sans MT"/>
        </w:rPr>
        <w:t xml:space="preserve">created </w:t>
      </w:r>
      <w:r w:rsidRPr="008B51EF">
        <w:rPr>
          <w:rFonts w:ascii="Gill Sans MT" w:hAnsi="Gill Sans MT"/>
        </w:rPr>
        <w:t xml:space="preserve">by </w:t>
      </w:r>
      <w:r w:rsidR="00451564" w:rsidRPr="008B51EF">
        <w:rPr>
          <w:rFonts w:ascii="Gill Sans MT" w:hAnsi="Gill Sans MT"/>
        </w:rPr>
        <w:t xml:space="preserve">Charles Wallace </w:t>
      </w:r>
      <w:bookmarkStart w:id="0" w:name="_GoBack"/>
      <w:bookmarkEnd w:id="0"/>
    </w:p>
    <w:sectPr w:rsidR="007435B5" w:rsidRPr="008B51EF" w:rsidSect="00850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E3F"/>
    <w:multiLevelType w:val="hybridMultilevel"/>
    <w:tmpl w:val="74C40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53D"/>
    <w:multiLevelType w:val="hybridMultilevel"/>
    <w:tmpl w:val="4D4A680A"/>
    <w:lvl w:ilvl="0" w:tplc="248ECF8C">
      <w:start w:val="1"/>
      <w:numFmt w:val="bullet"/>
      <w:lvlText w:val=""/>
      <w:lvlJc w:val="left"/>
      <w:pPr>
        <w:tabs>
          <w:tab w:val="num" w:pos="576"/>
        </w:tabs>
        <w:ind w:left="576"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C29AD"/>
    <w:multiLevelType w:val="hybridMultilevel"/>
    <w:tmpl w:val="78665D90"/>
    <w:lvl w:ilvl="0" w:tplc="C19CF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73C8B"/>
    <w:multiLevelType w:val="hybridMultilevel"/>
    <w:tmpl w:val="CE4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058F6"/>
    <w:multiLevelType w:val="hybridMultilevel"/>
    <w:tmpl w:val="6ABC2884"/>
    <w:lvl w:ilvl="0" w:tplc="F3665A88">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51C0FB2"/>
    <w:multiLevelType w:val="hybridMultilevel"/>
    <w:tmpl w:val="80DC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91D78"/>
    <w:multiLevelType w:val="hybridMultilevel"/>
    <w:tmpl w:val="73062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D39EF"/>
    <w:multiLevelType w:val="hybridMultilevel"/>
    <w:tmpl w:val="DF122E80"/>
    <w:lvl w:ilvl="0" w:tplc="E4EE0BC4">
      <w:start w:val="1"/>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09D5"/>
    <w:multiLevelType w:val="hybridMultilevel"/>
    <w:tmpl w:val="C43CA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11091"/>
    <w:multiLevelType w:val="hybridMultilevel"/>
    <w:tmpl w:val="6B007EF6"/>
    <w:lvl w:ilvl="0" w:tplc="4230B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A04C7"/>
    <w:multiLevelType w:val="hybridMultilevel"/>
    <w:tmpl w:val="8D36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63B27"/>
    <w:multiLevelType w:val="hybridMultilevel"/>
    <w:tmpl w:val="595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735A1"/>
    <w:multiLevelType w:val="hybridMultilevel"/>
    <w:tmpl w:val="20FCBA1C"/>
    <w:lvl w:ilvl="0" w:tplc="1A36DAD8">
      <w:start w:val="1"/>
      <w:numFmt w:val="low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15:restartNumberingAfterBreak="0">
    <w:nsid w:val="356E69C1"/>
    <w:multiLevelType w:val="hybridMultilevel"/>
    <w:tmpl w:val="CF2AF722"/>
    <w:lvl w:ilvl="0" w:tplc="720A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0B2A2B"/>
    <w:multiLevelType w:val="hybridMultilevel"/>
    <w:tmpl w:val="B6B25992"/>
    <w:lvl w:ilvl="0" w:tplc="259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284AEE"/>
    <w:multiLevelType w:val="hybridMultilevel"/>
    <w:tmpl w:val="53A69ED6"/>
    <w:lvl w:ilvl="0" w:tplc="81B4649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45A74A91"/>
    <w:multiLevelType w:val="hybridMultilevel"/>
    <w:tmpl w:val="F904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50DA7"/>
    <w:multiLevelType w:val="hybridMultilevel"/>
    <w:tmpl w:val="55E6C310"/>
    <w:lvl w:ilvl="0" w:tplc="5530A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AA1075"/>
    <w:multiLevelType w:val="hybridMultilevel"/>
    <w:tmpl w:val="D2328770"/>
    <w:lvl w:ilvl="0" w:tplc="345C2D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5DF4"/>
    <w:multiLevelType w:val="hybridMultilevel"/>
    <w:tmpl w:val="0CB4D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D2775"/>
    <w:multiLevelType w:val="hybridMultilevel"/>
    <w:tmpl w:val="753A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746B2"/>
    <w:multiLevelType w:val="hybridMultilevel"/>
    <w:tmpl w:val="5D24A51C"/>
    <w:lvl w:ilvl="0" w:tplc="E45E6AB4">
      <w:start w:val="1"/>
      <w:numFmt w:val="decimal"/>
      <w:lvlText w:val="%1."/>
      <w:lvlJc w:val="left"/>
      <w:pPr>
        <w:ind w:left="421" w:hanging="360"/>
      </w:pPr>
      <w:rPr>
        <w:rFonts w:hint="default"/>
      </w:rPr>
    </w:lvl>
    <w:lvl w:ilvl="1" w:tplc="04090019">
      <w:start w:val="1"/>
      <w:numFmt w:val="lowerLetter"/>
      <w:lvlText w:val="%2."/>
      <w:lvlJc w:val="left"/>
      <w:pPr>
        <w:ind w:left="1141" w:hanging="360"/>
      </w:pPr>
    </w:lvl>
    <w:lvl w:ilvl="2" w:tplc="0409001B">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2" w15:restartNumberingAfterBreak="0">
    <w:nsid w:val="5B953C03"/>
    <w:multiLevelType w:val="hybridMultilevel"/>
    <w:tmpl w:val="0A70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E2F89"/>
    <w:multiLevelType w:val="hybridMultilevel"/>
    <w:tmpl w:val="5A38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C1FD4"/>
    <w:multiLevelType w:val="hybridMultilevel"/>
    <w:tmpl w:val="74CAF418"/>
    <w:lvl w:ilvl="0" w:tplc="785269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15"/>
  </w:num>
  <w:num w:numId="5">
    <w:abstractNumId w:val="4"/>
  </w:num>
  <w:num w:numId="6">
    <w:abstractNumId w:val="0"/>
  </w:num>
  <w:num w:numId="7">
    <w:abstractNumId w:val="8"/>
  </w:num>
  <w:num w:numId="8">
    <w:abstractNumId w:val="2"/>
  </w:num>
  <w:num w:numId="9">
    <w:abstractNumId w:val="21"/>
  </w:num>
  <w:num w:numId="10">
    <w:abstractNumId w:val="12"/>
  </w:num>
  <w:num w:numId="11">
    <w:abstractNumId w:val="20"/>
  </w:num>
  <w:num w:numId="12">
    <w:abstractNumId w:val="11"/>
  </w:num>
  <w:num w:numId="13">
    <w:abstractNumId w:val="19"/>
  </w:num>
  <w:num w:numId="14">
    <w:abstractNumId w:val="6"/>
  </w:num>
  <w:num w:numId="15">
    <w:abstractNumId w:val="22"/>
  </w:num>
  <w:num w:numId="16">
    <w:abstractNumId w:val="23"/>
  </w:num>
  <w:num w:numId="17">
    <w:abstractNumId w:val="9"/>
  </w:num>
  <w:num w:numId="18">
    <w:abstractNumId w:val="14"/>
  </w:num>
  <w:num w:numId="19">
    <w:abstractNumId w:val="18"/>
  </w:num>
  <w:num w:numId="20">
    <w:abstractNumId w:val="13"/>
  </w:num>
  <w:num w:numId="21">
    <w:abstractNumId w:val="24"/>
  </w:num>
  <w:num w:numId="22">
    <w:abstractNumId w:val="17"/>
  </w:num>
  <w:num w:numId="23">
    <w:abstractNumId w:val="16"/>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5"/>
    <w:rsid w:val="0001135E"/>
    <w:rsid w:val="00014C6E"/>
    <w:rsid w:val="00015509"/>
    <w:rsid w:val="00024C26"/>
    <w:rsid w:val="00033242"/>
    <w:rsid w:val="00056AE4"/>
    <w:rsid w:val="00056FA8"/>
    <w:rsid w:val="00082982"/>
    <w:rsid w:val="000A00E0"/>
    <w:rsid w:val="000C23D0"/>
    <w:rsid w:val="000D2588"/>
    <w:rsid w:val="001213C9"/>
    <w:rsid w:val="00122F89"/>
    <w:rsid w:val="00123F0F"/>
    <w:rsid w:val="0012713A"/>
    <w:rsid w:val="00137E33"/>
    <w:rsid w:val="00154732"/>
    <w:rsid w:val="00187C0D"/>
    <w:rsid w:val="001B3D74"/>
    <w:rsid w:val="001B6B2D"/>
    <w:rsid w:val="001E0F0D"/>
    <w:rsid w:val="001F39F9"/>
    <w:rsid w:val="002326F3"/>
    <w:rsid w:val="00242BE1"/>
    <w:rsid w:val="00270423"/>
    <w:rsid w:val="002715B6"/>
    <w:rsid w:val="002777C8"/>
    <w:rsid w:val="00285C46"/>
    <w:rsid w:val="002F43C7"/>
    <w:rsid w:val="002F5FC9"/>
    <w:rsid w:val="00301FA6"/>
    <w:rsid w:val="003041F8"/>
    <w:rsid w:val="00315841"/>
    <w:rsid w:val="00320D25"/>
    <w:rsid w:val="003237C9"/>
    <w:rsid w:val="0033178D"/>
    <w:rsid w:val="0033724F"/>
    <w:rsid w:val="003459BB"/>
    <w:rsid w:val="00376B47"/>
    <w:rsid w:val="003A28CC"/>
    <w:rsid w:val="003A416F"/>
    <w:rsid w:val="003C61B0"/>
    <w:rsid w:val="003D1241"/>
    <w:rsid w:val="003F4A4D"/>
    <w:rsid w:val="00404DC5"/>
    <w:rsid w:val="004056A3"/>
    <w:rsid w:val="00415313"/>
    <w:rsid w:val="004248DD"/>
    <w:rsid w:val="00451564"/>
    <w:rsid w:val="00464531"/>
    <w:rsid w:val="004902A9"/>
    <w:rsid w:val="00491D48"/>
    <w:rsid w:val="004A0C90"/>
    <w:rsid w:val="004A445E"/>
    <w:rsid w:val="004B1F15"/>
    <w:rsid w:val="004B2FBB"/>
    <w:rsid w:val="004B5908"/>
    <w:rsid w:val="004D2607"/>
    <w:rsid w:val="004E74CC"/>
    <w:rsid w:val="00507F99"/>
    <w:rsid w:val="00533505"/>
    <w:rsid w:val="00537FA0"/>
    <w:rsid w:val="00542DCE"/>
    <w:rsid w:val="00573C6A"/>
    <w:rsid w:val="00580470"/>
    <w:rsid w:val="0058309A"/>
    <w:rsid w:val="005A3985"/>
    <w:rsid w:val="005C11C4"/>
    <w:rsid w:val="005D5B0C"/>
    <w:rsid w:val="00605DCA"/>
    <w:rsid w:val="0062268A"/>
    <w:rsid w:val="00627AA9"/>
    <w:rsid w:val="00633B65"/>
    <w:rsid w:val="00641A65"/>
    <w:rsid w:val="006520C4"/>
    <w:rsid w:val="00666539"/>
    <w:rsid w:val="00676195"/>
    <w:rsid w:val="00681504"/>
    <w:rsid w:val="006B03E7"/>
    <w:rsid w:val="006B5867"/>
    <w:rsid w:val="006C54B4"/>
    <w:rsid w:val="006E3B3C"/>
    <w:rsid w:val="006F2390"/>
    <w:rsid w:val="006F2EE8"/>
    <w:rsid w:val="0070300E"/>
    <w:rsid w:val="00716AC0"/>
    <w:rsid w:val="00731DA3"/>
    <w:rsid w:val="007435B5"/>
    <w:rsid w:val="007718FE"/>
    <w:rsid w:val="00771FA4"/>
    <w:rsid w:val="00791C93"/>
    <w:rsid w:val="007B23F2"/>
    <w:rsid w:val="007B3C3F"/>
    <w:rsid w:val="007D4659"/>
    <w:rsid w:val="007E36A0"/>
    <w:rsid w:val="007E5868"/>
    <w:rsid w:val="007F4C55"/>
    <w:rsid w:val="00825C37"/>
    <w:rsid w:val="008449A9"/>
    <w:rsid w:val="00850540"/>
    <w:rsid w:val="00881749"/>
    <w:rsid w:val="008947B6"/>
    <w:rsid w:val="008B264D"/>
    <w:rsid w:val="008B51EF"/>
    <w:rsid w:val="008F7E9A"/>
    <w:rsid w:val="00911405"/>
    <w:rsid w:val="009204FC"/>
    <w:rsid w:val="0095065B"/>
    <w:rsid w:val="009668BC"/>
    <w:rsid w:val="00971C2F"/>
    <w:rsid w:val="00971C45"/>
    <w:rsid w:val="00973DD0"/>
    <w:rsid w:val="00983CDC"/>
    <w:rsid w:val="009906EC"/>
    <w:rsid w:val="00991FEA"/>
    <w:rsid w:val="009A2946"/>
    <w:rsid w:val="009C1FD8"/>
    <w:rsid w:val="009D0704"/>
    <w:rsid w:val="009D3B63"/>
    <w:rsid w:val="009F593A"/>
    <w:rsid w:val="00A16B23"/>
    <w:rsid w:val="00A317CF"/>
    <w:rsid w:val="00A463F3"/>
    <w:rsid w:val="00A625F3"/>
    <w:rsid w:val="00A67AF1"/>
    <w:rsid w:val="00A75210"/>
    <w:rsid w:val="00A806B3"/>
    <w:rsid w:val="00A942E4"/>
    <w:rsid w:val="00AA0385"/>
    <w:rsid w:val="00AA13B3"/>
    <w:rsid w:val="00AC2228"/>
    <w:rsid w:val="00AC2A48"/>
    <w:rsid w:val="00AD1AB0"/>
    <w:rsid w:val="00AE2195"/>
    <w:rsid w:val="00AE3FF3"/>
    <w:rsid w:val="00B04CB3"/>
    <w:rsid w:val="00B118F9"/>
    <w:rsid w:val="00B14B66"/>
    <w:rsid w:val="00B20335"/>
    <w:rsid w:val="00B63D89"/>
    <w:rsid w:val="00B719F5"/>
    <w:rsid w:val="00B81969"/>
    <w:rsid w:val="00B8490E"/>
    <w:rsid w:val="00B96E7D"/>
    <w:rsid w:val="00BA09A8"/>
    <w:rsid w:val="00BE0315"/>
    <w:rsid w:val="00BE2FFA"/>
    <w:rsid w:val="00BE643E"/>
    <w:rsid w:val="00BF09A7"/>
    <w:rsid w:val="00BF4901"/>
    <w:rsid w:val="00BF4F7C"/>
    <w:rsid w:val="00C00942"/>
    <w:rsid w:val="00C16A48"/>
    <w:rsid w:val="00C17956"/>
    <w:rsid w:val="00C33292"/>
    <w:rsid w:val="00C35937"/>
    <w:rsid w:val="00C4750E"/>
    <w:rsid w:val="00C62608"/>
    <w:rsid w:val="00C708DD"/>
    <w:rsid w:val="00C73E13"/>
    <w:rsid w:val="00C740EC"/>
    <w:rsid w:val="00C82B16"/>
    <w:rsid w:val="00CA360C"/>
    <w:rsid w:val="00CC2738"/>
    <w:rsid w:val="00CC2A9C"/>
    <w:rsid w:val="00CC314B"/>
    <w:rsid w:val="00CD52D6"/>
    <w:rsid w:val="00D03B16"/>
    <w:rsid w:val="00D0625A"/>
    <w:rsid w:val="00D26795"/>
    <w:rsid w:val="00D36165"/>
    <w:rsid w:val="00D8685F"/>
    <w:rsid w:val="00D95602"/>
    <w:rsid w:val="00DA7282"/>
    <w:rsid w:val="00DA7C4C"/>
    <w:rsid w:val="00DB45D1"/>
    <w:rsid w:val="00DD2C18"/>
    <w:rsid w:val="00E24E12"/>
    <w:rsid w:val="00E33588"/>
    <w:rsid w:val="00E4678A"/>
    <w:rsid w:val="00E611D9"/>
    <w:rsid w:val="00E94468"/>
    <w:rsid w:val="00E945D6"/>
    <w:rsid w:val="00EA2148"/>
    <w:rsid w:val="00EA3D15"/>
    <w:rsid w:val="00EA7BB6"/>
    <w:rsid w:val="00EE4709"/>
    <w:rsid w:val="00EF2744"/>
    <w:rsid w:val="00F00073"/>
    <w:rsid w:val="00F00D8B"/>
    <w:rsid w:val="00F03B6F"/>
    <w:rsid w:val="00F05651"/>
    <w:rsid w:val="00F11DB4"/>
    <w:rsid w:val="00F34ED6"/>
    <w:rsid w:val="00F4629D"/>
    <w:rsid w:val="00F62760"/>
    <w:rsid w:val="00F7457C"/>
    <w:rsid w:val="00F94708"/>
    <w:rsid w:val="00FA72BC"/>
    <w:rsid w:val="00FD5D65"/>
    <w:rsid w:val="00FF0A16"/>
    <w:rsid w:val="00FF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F4B1C"/>
  <w15:chartTrackingRefBased/>
  <w15:docId w15:val="{9EE6EB9C-1E26-4F8E-B2B6-EA3358B8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04DC5"/>
    <w:pPr>
      <w:ind w:left="720"/>
      <w:contextualSpacing/>
    </w:pPr>
  </w:style>
  <w:style w:type="paragraph" w:styleId="BalloonText">
    <w:name w:val="Balloon Text"/>
    <w:basedOn w:val="Normal"/>
    <w:link w:val="BalloonTextChar"/>
    <w:uiPriority w:val="99"/>
    <w:semiHidden/>
    <w:unhideWhenUsed/>
    <w:rsid w:val="00404DC5"/>
    <w:rPr>
      <w:rFonts w:ascii="Tahoma" w:hAnsi="Tahoma" w:cs="Tahoma"/>
      <w:sz w:val="16"/>
      <w:szCs w:val="16"/>
    </w:rPr>
  </w:style>
  <w:style w:type="character" w:customStyle="1" w:styleId="BalloonTextChar">
    <w:name w:val="Balloon Text Char"/>
    <w:link w:val="BalloonText"/>
    <w:uiPriority w:val="99"/>
    <w:semiHidden/>
    <w:rsid w:val="00404DC5"/>
    <w:rPr>
      <w:rFonts w:ascii="Tahoma" w:eastAsia="Times New Roman" w:hAnsi="Tahoma" w:cs="Tahoma"/>
      <w:sz w:val="16"/>
      <w:szCs w:val="16"/>
    </w:rPr>
  </w:style>
  <w:style w:type="character" w:styleId="Hyperlink">
    <w:name w:val="Hyperlink"/>
    <w:uiPriority w:val="99"/>
    <w:unhideWhenUsed/>
    <w:rsid w:val="00507F99"/>
    <w:rPr>
      <w:color w:val="0000FF"/>
      <w:u w:val="single"/>
    </w:rPr>
  </w:style>
  <w:style w:type="table" w:styleId="TableGrid">
    <w:name w:val="Table Grid"/>
    <w:basedOn w:val="TableNormal"/>
    <w:uiPriority w:val="59"/>
    <w:rsid w:val="0024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1564"/>
    <w:rPr>
      <w:color w:val="954F72" w:themeColor="followedHyperlink"/>
      <w:u w:val="single"/>
    </w:rPr>
  </w:style>
  <w:style w:type="paragraph" w:styleId="ListParagraph">
    <w:name w:val="List Paragraph"/>
    <w:basedOn w:val="Normal"/>
    <w:uiPriority w:val="72"/>
    <w:qFormat/>
    <w:rsid w:val="00C00942"/>
    <w:pPr>
      <w:ind w:left="720"/>
      <w:contextualSpacing/>
    </w:pPr>
  </w:style>
  <w:style w:type="character" w:styleId="UnresolvedMention">
    <w:name w:val="Unresolved Mention"/>
    <w:basedOn w:val="DefaultParagraphFont"/>
    <w:uiPriority w:val="99"/>
    <w:semiHidden/>
    <w:unhideWhenUsed/>
    <w:rsid w:val="0015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Fxu7NEoKC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Links>
    <vt:vector size="24" baseType="variant">
      <vt:variant>
        <vt:i4>3997738</vt:i4>
      </vt:variant>
      <vt:variant>
        <vt:i4>9</vt:i4>
      </vt:variant>
      <vt:variant>
        <vt:i4>0</vt:i4>
      </vt:variant>
      <vt:variant>
        <vt:i4>5</vt:i4>
      </vt:variant>
      <vt:variant>
        <vt:lpwstr>http://www.regjeringen.no/pages/2243615/HFIG/fig3-2.jpg</vt:lpwstr>
      </vt:variant>
      <vt:variant>
        <vt:lpwstr/>
      </vt:variant>
      <vt:variant>
        <vt:i4>4456460</vt:i4>
      </vt:variant>
      <vt:variant>
        <vt:i4>6</vt:i4>
      </vt:variant>
      <vt:variant>
        <vt:i4>0</vt:i4>
      </vt:variant>
      <vt:variant>
        <vt:i4>5</vt:i4>
      </vt:variant>
      <vt:variant>
        <vt:lpwstr>http://www.oceanclassrooms.com/resources/images/moodlecourses/ms101/unit7/Energy Flow.jpg</vt:lpwstr>
      </vt:variant>
      <vt:variant>
        <vt:lpwstr/>
      </vt:variant>
      <vt:variant>
        <vt:i4>1114216</vt:i4>
      </vt:variant>
      <vt:variant>
        <vt:i4>3</vt:i4>
      </vt:variant>
      <vt:variant>
        <vt:i4>0</vt:i4>
      </vt:variant>
      <vt:variant>
        <vt:i4>5</vt:i4>
      </vt:variant>
      <vt:variant>
        <vt:lpwstr>http://www.youtube.com/watch?v=fH67Dr3L_NM</vt:lpwstr>
      </vt:variant>
      <vt:variant>
        <vt:lpwstr/>
      </vt:variant>
      <vt:variant>
        <vt:i4>3997808</vt:i4>
      </vt:variant>
      <vt:variant>
        <vt:i4>0</vt:i4>
      </vt:variant>
      <vt:variant>
        <vt:i4>0</vt:i4>
      </vt:variant>
      <vt:variant>
        <vt:i4>5</vt:i4>
      </vt:variant>
      <vt:variant>
        <vt:lpwstr>http://www.nextgenscience.org/msls2-ecosystems-interactions-energy-dynamics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Randall</dc:creator>
  <cp:keywords/>
  <dc:description/>
  <cp:lastModifiedBy>Charles Wallace</cp:lastModifiedBy>
  <cp:revision>9</cp:revision>
  <cp:lastPrinted>2013-12-04T02:16:00Z</cp:lastPrinted>
  <dcterms:created xsi:type="dcterms:W3CDTF">2019-12-06T06:50:00Z</dcterms:created>
  <dcterms:modified xsi:type="dcterms:W3CDTF">2020-01-15T04:51:00Z</dcterms:modified>
</cp:coreProperties>
</file>