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tbl>
      <w:tblPr>
        <w:tblStyle w:val="Table1"/>
        <w:tblW w:w="94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0"/>
        <w:gridCol w:w="8235"/>
        <w:tblGridChange w:id="0">
          <w:tblGrid>
            <w:gridCol w:w="1200"/>
            <w:gridCol w:w="8235"/>
          </w:tblGrid>
        </w:tblGridChange>
      </w:tblGrid>
      <w:tr>
        <w:trPr>
          <w:trHeight w:val="500" w:hRule="atLeast"/>
        </w:trPr>
        <w:tc>
          <w:tcPr>
            <w:gridSpan w:val="2"/>
            <w:vAlign w:val="center"/>
          </w:tcPr>
          <w:p w:rsidR="00000000" w:rsidDel="00000000" w:rsidP="00000000" w:rsidRDefault="00000000" w:rsidRPr="00000000" w14:paraId="00000002">
            <w:pPr>
              <w:jc w:val="center"/>
              <w:rPr>
                <w:sz w:val="28"/>
                <w:szCs w:val="28"/>
                <w:vertAlign w:val="baseline"/>
              </w:rPr>
            </w:pPr>
            <w:r w:rsidDel="00000000" w:rsidR="00000000" w:rsidRPr="00000000">
              <w:rPr>
                <w:b w:val="1"/>
                <w:sz w:val="28"/>
                <w:szCs w:val="28"/>
                <w:rtl w:val="0"/>
              </w:rPr>
              <w:t xml:space="preserve">MODELING NATURAL SELECTION</w:t>
            </w: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b w:val="1"/>
                <w:vertAlign w:val="baseline"/>
                <w:rtl w:val="0"/>
              </w:rPr>
              <w:t xml:space="preserve">Graduate Partners in Science Education</w:t>
            </w:r>
            <w:r w:rsidDel="00000000" w:rsidR="00000000" w:rsidRPr="00000000">
              <w:rPr>
                <w:rtl w:val="0"/>
              </w:rPr>
            </w:r>
          </w:p>
        </w:tc>
      </w:tr>
      <w:tr>
        <w:trPr>
          <w:trHeight w:val="1480" w:hRule="atLeast"/>
        </w:trPr>
        <w:tc>
          <w:tcPr>
            <w:gridSpan w:val="2"/>
            <w:vAlign w:val="center"/>
          </w:tcPr>
          <w:p w:rsidR="00000000" w:rsidDel="00000000" w:rsidP="00000000" w:rsidRDefault="00000000" w:rsidRPr="00000000" w14:paraId="00000005">
            <w:pPr>
              <w:ind w:right="-135"/>
              <w:rPr>
                <w:b w:val="1"/>
                <w:vertAlign w:val="baseline"/>
              </w:rPr>
            </w:pPr>
            <w:r w:rsidDel="00000000" w:rsidR="00000000" w:rsidRPr="00000000">
              <w:rPr>
                <w:b w:val="1"/>
                <w:u w:val="single"/>
                <w:rtl w:val="0"/>
              </w:rPr>
              <w:t xml:space="preserve">LEARNING OBJECTIVES</w:t>
            </w:r>
            <w:r w:rsidDel="00000000" w:rsidR="00000000" w:rsidRPr="00000000">
              <w:rPr>
                <w:b w:val="1"/>
                <w:u w:val="single"/>
                <w:vertAlign w:val="baseline"/>
                <w:rtl w:val="0"/>
              </w:rPr>
              <w:t xml:space="preserve">:</w:t>
            </w:r>
            <w:r w:rsidDel="00000000" w:rsidR="00000000" w:rsidRPr="00000000">
              <w:rPr>
                <w:b w:val="1"/>
                <w:vertAlign w:val="baseline"/>
                <w:rtl w:val="0"/>
              </w:rPr>
              <w:t xml:space="preserve">  </w:t>
            </w:r>
          </w:p>
          <w:p w:rsidR="00000000" w:rsidDel="00000000" w:rsidP="00000000" w:rsidRDefault="00000000" w:rsidRPr="00000000" w14:paraId="00000006">
            <w:pPr>
              <w:rPr/>
            </w:pPr>
            <w:r w:rsidDel="00000000" w:rsidR="00000000" w:rsidRPr="00000000">
              <w:rPr>
                <w:rtl w:val="0"/>
              </w:rPr>
              <w:t xml:space="preserve">Students will be able to demonstrate mastery of the following objectives and associated state and national standards:</w:t>
            </w:r>
          </w:p>
          <w:p w:rsidR="00000000" w:rsidDel="00000000" w:rsidP="00000000" w:rsidRDefault="00000000" w:rsidRPr="00000000" w14:paraId="00000007">
            <w:pPr>
              <w:numPr>
                <w:ilvl w:val="0"/>
                <w:numId w:val="4"/>
              </w:numPr>
              <w:ind w:left="720" w:hanging="360"/>
              <w:rPr>
                <w:rFonts w:ascii="Times New Roman" w:cs="Times New Roman" w:eastAsia="Times New Roman" w:hAnsi="Times New Roman"/>
              </w:rPr>
            </w:pPr>
            <w:r w:rsidDel="00000000" w:rsidR="00000000" w:rsidRPr="00000000">
              <w:rPr>
                <w:rtl w:val="0"/>
              </w:rPr>
              <w:t xml:space="preserve">Design hypotheses and predictions</w:t>
            </w:r>
          </w:p>
          <w:p w:rsidR="00000000" w:rsidDel="00000000" w:rsidP="00000000" w:rsidRDefault="00000000" w:rsidRPr="00000000" w14:paraId="00000008">
            <w:pPr>
              <w:numPr>
                <w:ilvl w:val="1"/>
                <w:numId w:val="4"/>
              </w:numPr>
              <w:ind w:left="1440" w:hanging="360"/>
              <w:rPr>
                <w:rFonts w:ascii="Times New Roman" w:cs="Times New Roman" w:eastAsia="Times New Roman" w:hAnsi="Times New Roman"/>
              </w:rPr>
            </w:pPr>
            <w:r w:rsidDel="00000000" w:rsidR="00000000" w:rsidRPr="00000000">
              <w:rPr>
                <w:rtl w:val="0"/>
              </w:rPr>
              <w:t xml:space="preserve">MS-LS4-1</w:t>
            </w:r>
          </w:p>
          <w:p w:rsidR="00000000" w:rsidDel="00000000" w:rsidP="00000000" w:rsidRDefault="00000000" w:rsidRPr="00000000" w14:paraId="00000009">
            <w:pPr>
              <w:numPr>
                <w:ilvl w:val="1"/>
                <w:numId w:val="4"/>
              </w:numPr>
              <w:ind w:left="1440" w:hanging="360"/>
              <w:rPr>
                <w:rFonts w:ascii="Times New Roman" w:cs="Times New Roman" w:eastAsia="Times New Roman" w:hAnsi="Times New Roman"/>
              </w:rPr>
            </w:pPr>
            <w:r w:rsidDel="00000000" w:rsidR="00000000" w:rsidRPr="00000000">
              <w:rPr>
                <w:rtl w:val="0"/>
              </w:rPr>
              <w:t xml:space="preserve">MS-LS4-6</w:t>
            </w:r>
          </w:p>
          <w:p w:rsidR="00000000" w:rsidDel="00000000" w:rsidP="00000000" w:rsidRDefault="00000000" w:rsidRPr="00000000" w14:paraId="0000000A">
            <w:pPr>
              <w:numPr>
                <w:ilvl w:val="1"/>
                <w:numId w:val="4"/>
              </w:numPr>
              <w:ind w:left="1440" w:hanging="360"/>
              <w:rPr>
                <w:rFonts w:ascii="Times New Roman" w:cs="Times New Roman" w:eastAsia="Times New Roman" w:hAnsi="Times New Roman"/>
              </w:rPr>
            </w:pPr>
            <w:r w:rsidDel="00000000" w:rsidR="00000000" w:rsidRPr="00000000">
              <w:rPr>
                <w:rtl w:val="0"/>
              </w:rPr>
              <w:t xml:space="preserve">U1</w:t>
            </w:r>
          </w:p>
          <w:p w:rsidR="00000000" w:rsidDel="00000000" w:rsidP="00000000" w:rsidRDefault="00000000" w:rsidRPr="00000000" w14:paraId="0000000B">
            <w:pPr>
              <w:numPr>
                <w:ilvl w:val="0"/>
                <w:numId w:val="4"/>
              </w:numPr>
              <w:ind w:left="720" w:hanging="360"/>
              <w:rPr>
                <w:rFonts w:ascii="Times New Roman" w:cs="Times New Roman" w:eastAsia="Times New Roman" w:hAnsi="Times New Roman"/>
              </w:rPr>
            </w:pPr>
            <w:r w:rsidDel="00000000" w:rsidR="00000000" w:rsidRPr="00000000">
              <w:rPr>
                <w:rtl w:val="0"/>
              </w:rPr>
              <w:t xml:space="preserve">Collect and record data</w:t>
            </w:r>
          </w:p>
          <w:p w:rsidR="00000000" w:rsidDel="00000000" w:rsidP="00000000" w:rsidRDefault="00000000" w:rsidRPr="00000000" w14:paraId="0000000C">
            <w:pPr>
              <w:numPr>
                <w:ilvl w:val="1"/>
                <w:numId w:val="4"/>
              </w:numPr>
              <w:ind w:left="1440" w:hanging="360"/>
              <w:rPr>
                <w:rFonts w:ascii="Times New Roman" w:cs="Times New Roman" w:eastAsia="Times New Roman" w:hAnsi="Times New Roman"/>
              </w:rPr>
            </w:pPr>
            <w:r w:rsidDel="00000000" w:rsidR="00000000" w:rsidRPr="00000000">
              <w:rPr>
                <w:rtl w:val="0"/>
              </w:rPr>
              <w:t xml:space="preserve">MS-LS4-1</w:t>
            </w:r>
          </w:p>
          <w:p w:rsidR="00000000" w:rsidDel="00000000" w:rsidP="00000000" w:rsidRDefault="00000000" w:rsidRPr="00000000" w14:paraId="0000000D">
            <w:pPr>
              <w:numPr>
                <w:ilvl w:val="1"/>
                <w:numId w:val="4"/>
              </w:numPr>
              <w:ind w:left="1440" w:hanging="360"/>
              <w:rPr>
                <w:rFonts w:ascii="Times New Roman" w:cs="Times New Roman" w:eastAsia="Times New Roman" w:hAnsi="Times New Roman"/>
              </w:rPr>
            </w:pPr>
            <w:r w:rsidDel="00000000" w:rsidR="00000000" w:rsidRPr="00000000">
              <w:rPr>
                <w:rtl w:val="0"/>
              </w:rPr>
              <w:t xml:space="preserve">U1</w:t>
            </w:r>
          </w:p>
          <w:p w:rsidR="00000000" w:rsidDel="00000000" w:rsidP="00000000" w:rsidRDefault="00000000" w:rsidRPr="00000000" w14:paraId="0000000E">
            <w:pPr>
              <w:numPr>
                <w:ilvl w:val="0"/>
                <w:numId w:val="4"/>
              </w:numPr>
              <w:ind w:left="720" w:hanging="360"/>
              <w:rPr>
                <w:rFonts w:ascii="Times New Roman" w:cs="Times New Roman" w:eastAsia="Times New Roman" w:hAnsi="Times New Roman"/>
              </w:rPr>
            </w:pPr>
            <w:r w:rsidDel="00000000" w:rsidR="00000000" w:rsidRPr="00000000">
              <w:rPr>
                <w:rtl w:val="0"/>
              </w:rPr>
              <w:t xml:space="preserve">Present and discuss results with classmates</w:t>
            </w:r>
          </w:p>
          <w:p w:rsidR="00000000" w:rsidDel="00000000" w:rsidP="00000000" w:rsidRDefault="00000000" w:rsidRPr="00000000" w14:paraId="0000000F">
            <w:pPr>
              <w:numPr>
                <w:ilvl w:val="1"/>
                <w:numId w:val="4"/>
              </w:numPr>
              <w:ind w:left="1440" w:hanging="360"/>
              <w:rPr>
                <w:rFonts w:ascii="Times New Roman" w:cs="Times New Roman" w:eastAsia="Times New Roman" w:hAnsi="Times New Roman"/>
              </w:rPr>
            </w:pPr>
            <w:r w:rsidDel="00000000" w:rsidR="00000000" w:rsidRPr="00000000">
              <w:rPr>
                <w:rtl w:val="0"/>
              </w:rPr>
              <w:t xml:space="preserve">MS-LS4-1</w:t>
            </w:r>
          </w:p>
          <w:p w:rsidR="00000000" w:rsidDel="00000000" w:rsidP="00000000" w:rsidRDefault="00000000" w:rsidRPr="00000000" w14:paraId="00000010">
            <w:pPr>
              <w:numPr>
                <w:ilvl w:val="1"/>
                <w:numId w:val="4"/>
              </w:numPr>
              <w:ind w:left="1440" w:hanging="360"/>
              <w:rPr>
                <w:rFonts w:ascii="Times New Roman" w:cs="Times New Roman" w:eastAsia="Times New Roman" w:hAnsi="Times New Roman"/>
              </w:rPr>
            </w:pPr>
            <w:r w:rsidDel="00000000" w:rsidR="00000000" w:rsidRPr="00000000">
              <w:rPr>
                <w:rtl w:val="0"/>
              </w:rPr>
              <w:t xml:space="preserve">U1</w:t>
            </w:r>
          </w:p>
          <w:p w:rsidR="00000000" w:rsidDel="00000000" w:rsidP="00000000" w:rsidRDefault="00000000" w:rsidRPr="00000000" w14:paraId="00000011">
            <w:pPr>
              <w:numPr>
                <w:ilvl w:val="0"/>
                <w:numId w:val="4"/>
              </w:numPr>
              <w:ind w:left="720" w:hanging="360"/>
              <w:rPr>
                <w:rFonts w:ascii="Times New Roman" w:cs="Times New Roman" w:eastAsia="Times New Roman" w:hAnsi="Times New Roman"/>
              </w:rPr>
            </w:pPr>
            <w:r w:rsidDel="00000000" w:rsidR="00000000" w:rsidRPr="00000000">
              <w:rPr>
                <w:rtl w:val="0"/>
              </w:rPr>
              <w:t xml:space="preserve">Communicate a basic understanding of the principles driving natural selection</w:t>
            </w:r>
          </w:p>
          <w:p w:rsidR="00000000" w:rsidDel="00000000" w:rsidP="00000000" w:rsidRDefault="00000000" w:rsidRPr="00000000" w14:paraId="00000012">
            <w:pPr>
              <w:numPr>
                <w:ilvl w:val="1"/>
                <w:numId w:val="4"/>
              </w:numPr>
              <w:ind w:left="1440" w:hanging="360"/>
              <w:rPr>
                <w:rFonts w:ascii="Times New Roman" w:cs="Times New Roman" w:eastAsia="Times New Roman" w:hAnsi="Times New Roman"/>
              </w:rPr>
            </w:pPr>
            <w:r w:rsidDel="00000000" w:rsidR="00000000" w:rsidRPr="00000000">
              <w:rPr>
                <w:rtl w:val="0"/>
              </w:rPr>
              <w:t xml:space="preserve">MS-LS4-4</w:t>
            </w:r>
          </w:p>
          <w:p w:rsidR="00000000" w:rsidDel="00000000" w:rsidP="00000000" w:rsidRDefault="00000000" w:rsidRPr="00000000" w14:paraId="00000013">
            <w:pPr>
              <w:numPr>
                <w:ilvl w:val="1"/>
                <w:numId w:val="4"/>
              </w:numPr>
              <w:ind w:left="1440" w:hanging="360"/>
              <w:rPr>
                <w:rFonts w:ascii="Times New Roman" w:cs="Times New Roman" w:eastAsia="Times New Roman" w:hAnsi="Times New Roman"/>
              </w:rPr>
            </w:pPr>
            <w:r w:rsidDel="00000000" w:rsidR="00000000" w:rsidRPr="00000000">
              <w:rPr>
                <w:rtl w:val="0"/>
              </w:rPr>
              <w:t xml:space="preserve">MS-LS4-6</w:t>
            </w:r>
          </w:p>
          <w:p w:rsidR="00000000" w:rsidDel="00000000" w:rsidP="00000000" w:rsidRDefault="00000000" w:rsidRPr="00000000" w14:paraId="00000014">
            <w:pPr>
              <w:numPr>
                <w:ilvl w:val="1"/>
                <w:numId w:val="4"/>
              </w:numPr>
              <w:ind w:left="1440" w:hanging="360"/>
              <w:rPr>
                <w:rFonts w:ascii="Times New Roman" w:cs="Times New Roman" w:eastAsia="Times New Roman" w:hAnsi="Times New Roman"/>
              </w:rPr>
            </w:pPr>
            <w:r w:rsidDel="00000000" w:rsidR="00000000" w:rsidRPr="00000000">
              <w:rPr>
                <w:rtl w:val="0"/>
              </w:rPr>
              <w:t xml:space="preserve">L3</w:t>
            </w:r>
          </w:p>
          <w:p w:rsidR="00000000" w:rsidDel="00000000" w:rsidP="00000000" w:rsidRDefault="00000000" w:rsidRPr="00000000" w14:paraId="00000015">
            <w:pPr>
              <w:numPr>
                <w:ilvl w:val="1"/>
                <w:numId w:val="4"/>
              </w:numPr>
              <w:ind w:left="1440" w:hanging="360"/>
              <w:rPr>
                <w:rFonts w:ascii="Times New Roman" w:cs="Times New Roman" w:eastAsia="Times New Roman" w:hAnsi="Times New Roman"/>
              </w:rPr>
            </w:pPr>
            <w:r w:rsidDel="00000000" w:rsidR="00000000" w:rsidRPr="00000000">
              <w:rPr>
                <w:rtl w:val="0"/>
              </w:rPr>
              <w:t xml:space="preserve">L4</w:t>
            </w:r>
            <w:r w:rsidDel="00000000" w:rsidR="00000000" w:rsidRPr="00000000">
              <w:rPr>
                <w:rtl w:val="0"/>
              </w:rPr>
            </w:r>
          </w:p>
          <w:p w:rsidR="00000000" w:rsidDel="00000000" w:rsidP="00000000" w:rsidRDefault="00000000" w:rsidRPr="00000000" w14:paraId="00000016">
            <w:pPr>
              <w:rPr>
                <w:i w:val="1"/>
              </w:rPr>
            </w:pPr>
            <w:r w:rsidDel="00000000" w:rsidR="00000000" w:rsidRPr="00000000">
              <w:rPr>
                <w:i w:val="1"/>
                <w:rtl w:val="0"/>
              </w:rPr>
              <w:t xml:space="preserve">National Science Standards (Grades 5-8):</w:t>
            </w:r>
          </w:p>
          <w:p w:rsidR="00000000" w:rsidDel="00000000" w:rsidP="00000000" w:rsidRDefault="00000000" w:rsidRPr="00000000" w14:paraId="00000017">
            <w:pPr>
              <w:numPr>
                <w:ilvl w:val="0"/>
                <w:numId w:val="15"/>
              </w:numPr>
              <w:pBdr>
                <w:top w:color="auto" w:space="0" w:sz="0" w:val="none"/>
                <w:bottom w:color="auto" w:space="0" w:sz="0" w:val="none"/>
                <w:right w:color="auto" w:space="0" w:sz="0" w:val="none"/>
                <w:between w:color="auto" w:space="0" w:sz="0" w:val="none"/>
              </w:pBdr>
              <w:spacing w:line="254.11764705882354" w:lineRule="auto"/>
              <w:ind w:left="720" w:hanging="360"/>
              <w:rPr>
                <w:color w:val="333333"/>
              </w:rPr>
            </w:pPr>
            <w:r w:rsidDel="00000000" w:rsidR="00000000" w:rsidRPr="00000000">
              <w:rPr>
                <w:color w:val="333333"/>
                <w:rtl w:val="0"/>
              </w:rPr>
              <w:t xml:space="preserve">Science knowledge is based upon logical and conceptual connections between evidence and explanations. (MS-LS4-1)</w:t>
            </w:r>
          </w:p>
          <w:p w:rsidR="00000000" w:rsidDel="00000000" w:rsidP="00000000" w:rsidRDefault="00000000" w:rsidRPr="00000000" w14:paraId="00000018">
            <w:pPr>
              <w:numPr>
                <w:ilvl w:val="0"/>
                <w:numId w:val="15"/>
              </w:numPr>
              <w:pBdr>
                <w:top w:color="auto" w:space="0" w:sz="0" w:val="none"/>
                <w:bottom w:color="auto" w:space="0" w:sz="0" w:val="none"/>
                <w:right w:color="auto" w:space="0" w:sz="0" w:val="none"/>
                <w:between w:color="auto" w:space="0" w:sz="0" w:val="none"/>
              </w:pBdr>
              <w:spacing w:line="254.11764705882354" w:lineRule="auto"/>
              <w:ind w:left="720" w:hanging="360"/>
              <w:rPr/>
            </w:pPr>
            <w:hyperlink r:id="rId6">
              <w:r w:rsidDel="00000000" w:rsidR="00000000" w:rsidRPr="00000000">
                <w:rPr>
                  <w:rtl w:val="0"/>
                </w:rPr>
                <w:t xml:space="preserve">Analyze and interpret data to determine similarities and differences in findings. (MS-LS4-1)</w:t>
              </w:r>
            </w:hyperlink>
            <w:r w:rsidDel="00000000" w:rsidR="00000000" w:rsidRPr="00000000">
              <w:rPr>
                <w:rtl w:val="0"/>
              </w:rPr>
            </w:r>
          </w:p>
          <w:p w:rsidR="00000000" w:rsidDel="00000000" w:rsidP="00000000" w:rsidRDefault="00000000" w:rsidRPr="00000000" w14:paraId="00000019">
            <w:pPr>
              <w:numPr>
                <w:ilvl w:val="0"/>
                <w:numId w:val="15"/>
              </w:numPr>
              <w:pBdr>
                <w:top w:color="auto" w:space="0" w:sz="0" w:val="none"/>
                <w:bottom w:color="auto" w:space="0" w:sz="0" w:val="none"/>
                <w:right w:color="auto" w:space="0" w:sz="0" w:val="none"/>
                <w:between w:color="auto" w:space="0" w:sz="0" w:val="none"/>
              </w:pBdr>
              <w:spacing w:line="254.11764705882354" w:lineRule="auto"/>
              <w:ind w:left="720" w:hanging="360"/>
              <w:rPr/>
            </w:pPr>
            <w:hyperlink r:id="rId7">
              <w:r w:rsidDel="00000000" w:rsidR="00000000" w:rsidRPr="00000000">
                <w:rPr>
                  <w:rtl w:val="0"/>
                </w:rPr>
                <w:t xml:space="preserve">Natural selection leads to the predominance of certain traits in a population, and the suppression of others. (MS-LS4-4)</w:t>
              </w:r>
            </w:hyperlink>
            <w:r w:rsidDel="00000000" w:rsidR="00000000" w:rsidRPr="00000000">
              <w:rPr>
                <w:rtl w:val="0"/>
              </w:rPr>
            </w:r>
          </w:p>
          <w:p w:rsidR="00000000" w:rsidDel="00000000" w:rsidP="00000000" w:rsidRDefault="00000000" w:rsidRPr="00000000" w14:paraId="0000001A">
            <w:pPr>
              <w:numPr>
                <w:ilvl w:val="0"/>
                <w:numId w:val="15"/>
              </w:numPr>
              <w:pBdr>
                <w:top w:color="auto" w:space="0" w:sz="0" w:val="none"/>
                <w:bottom w:color="auto" w:space="0" w:sz="0" w:val="none"/>
                <w:right w:color="auto" w:space="0" w:sz="0" w:val="none"/>
                <w:between w:color="auto" w:space="0" w:sz="0" w:val="none"/>
              </w:pBdr>
              <w:spacing w:line="254.11764705882354" w:lineRule="auto"/>
              <w:ind w:left="720" w:hanging="360"/>
              <w:rPr/>
            </w:pPr>
            <w:hyperlink r:id="rId8">
              <w:r w:rsidDel="00000000" w:rsidR="00000000" w:rsidRPr="00000000">
                <w:rPr>
                  <w:rtl w:val="0"/>
                </w:rPr>
                <w:t xml:space="preserve">Adaptation by natural selection acting over generations is one important process by which species change over time in response to changes in environmental conditions. Traits that support successful survival and reproduction in the new environment become more common; those that do not become less common. Thus, the distribution of traits in a population changes. (MS-LS4-6)</w:t>
              </w:r>
            </w:hyperlink>
            <w:r w:rsidDel="00000000" w:rsidR="00000000" w:rsidRPr="00000000">
              <w:rPr>
                <w:rtl w:val="0"/>
              </w:rPr>
            </w:r>
          </w:p>
          <w:p w:rsidR="00000000" w:rsidDel="00000000" w:rsidP="00000000" w:rsidRDefault="00000000" w:rsidRPr="00000000" w14:paraId="0000001B">
            <w:pPr>
              <w:numPr>
                <w:ilvl w:val="0"/>
                <w:numId w:val="15"/>
              </w:numPr>
              <w:pBdr>
                <w:top w:color="auto" w:space="0" w:sz="0" w:val="none"/>
                <w:bottom w:color="auto" w:space="0" w:sz="0" w:val="none"/>
                <w:right w:color="auto" w:space="0" w:sz="0" w:val="none"/>
                <w:between w:color="auto" w:space="0" w:sz="0" w:val="none"/>
              </w:pBdr>
              <w:spacing w:line="254.11764705882354" w:lineRule="auto"/>
              <w:ind w:left="720" w:hanging="360"/>
              <w:rPr/>
            </w:pPr>
            <w:hyperlink r:id="rId9">
              <w:r w:rsidDel="00000000" w:rsidR="00000000" w:rsidRPr="00000000">
                <w:rPr>
                  <w:rtl w:val="0"/>
                </w:rPr>
                <w:t xml:space="preserve">Phenomena may have more than one cause, and some cause and effect relationships in systems can only be described using probability. (MS-LS4-4),(MS-LS4-6)</w:t>
              </w:r>
            </w:hyperlink>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254.11764705882354" w:lineRule="auto"/>
              <w:rPr/>
            </w:pPr>
            <w:r w:rsidDel="00000000" w:rsidR="00000000" w:rsidRPr="00000000">
              <w:rPr>
                <w:color w:val="333333"/>
                <w:sz w:val="17"/>
                <w:szCs w:val="17"/>
                <w:rtl w:val="0"/>
              </w:rPr>
              <w:t xml:space="preserve"> </w:t>
            </w:r>
            <w:r w:rsidDel="00000000" w:rsidR="00000000" w:rsidRPr="00000000">
              <w:rPr>
                <w:rtl w:val="0"/>
              </w:rPr>
            </w:r>
          </w:p>
          <w:p w:rsidR="00000000" w:rsidDel="00000000" w:rsidP="00000000" w:rsidRDefault="00000000" w:rsidRPr="00000000" w14:paraId="0000001D">
            <w:pPr>
              <w:rPr>
                <w:i w:val="1"/>
              </w:rPr>
            </w:pPr>
            <w:r w:rsidDel="00000000" w:rsidR="00000000" w:rsidRPr="00000000">
              <w:rPr>
                <w:i w:val="1"/>
                <w:rtl w:val="0"/>
              </w:rPr>
              <w:t xml:space="preserve">Arizona State Science Standards (Grades 5-8):</w:t>
            </w:r>
          </w:p>
          <w:p w:rsidR="00000000" w:rsidDel="00000000" w:rsidP="00000000" w:rsidRDefault="00000000" w:rsidRPr="00000000" w14:paraId="0000001E">
            <w:pPr>
              <w:numPr>
                <w:ilvl w:val="0"/>
                <w:numId w:val="6"/>
              </w:numPr>
              <w:spacing w:after="0" w:afterAutospacing="0" w:lineRule="auto"/>
              <w:ind w:left="720" w:hanging="360"/>
              <w:rPr/>
            </w:pPr>
            <w:r w:rsidDel="00000000" w:rsidR="00000000" w:rsidRPr="00000000">
              <w:rPr>
                <w:rtl w:val="0"/>
              </w:rPr>
              <w:t xml:space="preserve">L3: Genetic information is passed down from one generation of organisms to another. </w:t>
            </w:r>
          </w:p>
          <w:p w:rsidR="00000000" w:rsidDel="00000000" w:rsidP="00000000" w:rsidRDefault="00000000" w:rsidRPr="00000000" w14:paraId="0000001F">
            <w:pPr>
              <w:numPr>
                <w:ilvl w:val="0"/>
                <w:numId w:val="6"/>
              </w:numPr>
              <w:spacing w:after="0" w:afterAutospacing="0" w:lineRule="auto"/>
              <w:ind w:left="720" w:hanging="360"/>
              <w:rPr/>
            </w:pPr>
            <w:r w:rsidDel="00000000" w:rsidR="00000000" w:rsidRPr="00000000">
              <w:rPr>
                <w:rtl w:val="0"/>
              </w:rPr>
              <w:t xml:space="preserve">L4: The unity and diversity of organisms, living and extinct, is the result of evolution. </w:t>
            </w:r>
          </w:p>
          <w:p w:rsidR="00000000" w:rsidDel="00000000" w:rsidP="00000000" w:rsidRDefault="00000000" w:rsidRPr="00000000" w14:paraId="00000020">
            <w:pPr>
              <w:numPr>
                <w:ilvl w:val="0"/>
                <w:numId w:val="6"/>
              </w:numPr>
              <w:spacing w:after="200" w:lineRule="auto"/>
              <w:ind w:left="720" w:hanging="360"/>
              <w:rPr/>
            </w:pPr>
            <w:r w:rsidDel="00000000" w:rsidR="00000000" w:rsidRPr="00000000">
              <w:rPr>
                <w:rtl w:val="0"/>
              </w:rPr>
              <w:t xml:space="preserve">U1: Scientists explain phenomena using evidence obtained from observations and or scientific investigations. Evidence may lead to developing models and or theories to make sense of phenomena. As new evidence is discovered, models and theories can be revised. </w:t>
            </w:r>
            <w:r w:rsidDel="00000000" w:rsidR="00000000" w:rsidRPr="00000000">
              <w:rPr>
                <w:rtl w:val="0"/>
              </w:rPr>
            </w:r>
          </w:p>
        </w:tc>
      </w:tr>
      <w:tr>
        <w:trPr>
          <w:trHeight w:val="1160" w:hRule="atLeast"/>
        </w:trPr>
        <w:tc>
          <w:tcPr>
            <w:gridSpan w:val="2"/>
            <w:vAlign w:val="center"/>
          </w:tcPr>
          <w:p w:rsidR="00000000" w:rsidDel="00000000" w:rsidP="00000000" w:rsidRDefault="00000000" w:rsidRPr="00000000" w14:paraId="00000022">
            <w:pPr>
              <w:rPr>
                <w:b w:val="1"/>
                <w:u w:val="single"/>
                <w:vertAlign w:val="baseline"/>
              </w:rPr>
            </w:pPr>
            <w:r w:rsidDel="00000000" w:rsidR="00000000" w:rsidRPr="00000000">
              <w:rPr>
                <w:b w:val="1"/>
                <w:u w:val="single"/>
                <w:rtl w:val="0"/>
              </w:rPr>
              <w:t xml:space="preserve">MATERIALS</w:t>
            </w:r>
            <w:r w:rsidDel="00000000" w:rsidR="00000000" w:rsidRPr="00000000">
              <w:rPr>
                <w:b w:val="1"/>
                <w:u w:val="single"/>
                <w:vertAlign w:val="baseline"/>
                <w:rtl w:val="0"/>
              </w:rPr>
              <w:t xml:space="preserve">:</w:t>
            </w:r>
          </w:p>
          <w:p w:rsidR="00000000" w:rsidDel="00000000" w:rsidP="00000000" w:rsidRDefault="00000000" w:rsidRPr="00000000" w14:paraId="00000023">
            <w:pPr>
              <w:numPr>
                <w:ilvl w:val="0"/>
                <w:numId w:val="1"/>
              </w:numPr>
              <w:spacing w:after="0" w:afterAutospacing="0" w:lineRule="auto"/>
              <w:ind w:left="720" w:hanging="360"/>
              <w:rPr/>
            </w:pPr>
            <w:r w:rsidDel="00000000" w:rsidR="00000000" w:rsidRPr="00000000">
              <w:rPr>
                <w:rtl w:val="0"/>
              </w:rPr>
              <w:t xml:space="preserve">Patterned paper (1 per pair, at least 5 unique patterns total)</w:t>
            </w:r>
          </w:p>
          <w:p w:rsidR="00000000" w:rsidDel="00000000" w:rsidP="00000000" w:rsidRDefault="00000000" w:rsidRPr="00000000" w14:paraId="00000024">
            <w:pPr>
              <w:numPr>
                <w:ilvl w:val="0"/>
                <w:numId w:val="1"/>
              </w:numPr>
              <w:spacing w:after="0" w:afterAutospacing="0" w:lineRule="auto"/>
              <w:ind w:left="720" w:hanging="360"/>
              <w:rPr/>
            </w:pPr>
            <w:r w:rsidDel="00000000" w:rsidR="00000000" w:rsidRPr="00000000">
              <w:rPr>
                <w:rtl w:val="0"/>
              </w:rPr>
              <w:t xml:space="preserve">Bag of paper dots (1 per pair, each bag containing 20 dots total)</w:t>
            </w:r>
          </w:p>
          <w:p w:rsidR="00000000" w:rsidDel="00000000" w:rsidP="00000000" w:rsidRDefault="00000000" w:rsidRPr="00000000" w14:paraId="00000025">
            <w:pPr>
              <w:numPr>
                <w:ilvl w:val="1"/>
                <w:numId w:val="1"/>
              </w:numPr>
              <w:spacing w:after="0" w:afterAutospacing="0" w:lineRule="auto"/>
              <w:ind w:left="1440" w:hanging="360"/>
              <w:rPr/>
            </w:pPr>
            <w:r w:rsidDel="00000000" w:rsidR="00000000" w:rsidRPr="00000000">
              <w:rPr>
                <w:rtl w:val="0"/>
              </w:rPr>
              <w:t xml:space="preserve">4 dots of each of the 5 unique color patterns</w:t>
            </w:r>
          </w:p>
          <w:p w:rsidR="00000000" w:rsidDel="00000000" w:rsidP="00000000" w:rsidRDefault="00000000" w:rsidRPr="00000000" w14:paraId="00000026">
            <w:pPr>
              <w:numPr>
                <w:ilvl w:val="0"/>
                <w:numId w:val="1"/>
              </w:numPr>
              <w:spacing w:after="0" w:afterAutospacing="0" w:lineRule="auto"/>
              <w:ind w:left="720" w:hanging="360"/>
              <w:rPr/>
            </w:pPr>
            <w:r w:rsidDel="00000000" w:rsidR="00000000" w:rsidRPr="00000000">
              <w:rPr>
                <w:rtl w:val="0"/>
              </w:rPr>
              <w:t xml:space="preserve">Extra dots of each color</w:t>
            </w:r>
          </w:p>
          <w:p w:rsidR="00000000" w:rsidDel="00000000" w:rsidP="00000000" w:rsidRDefault="00000000" w:rsidRPr="00000000" w14:paraId="00000027">
            <w:pPr>
              <w:numPr>
                <w:ilvl w:val="0"/>
                <w:numId w:val="1"/>
              </w:numPr>
              <w:spacing w:after="0" w:afterAutospacing="0" w:lineRule="auto"/>
              <w:ind w:left="720" w:hanging="360"/>
              <w:rPr/>
            </w:pPr>
            <w:r w:rsidDel="00000000" w:rsidR="00000000" w:rsidRPr="00000000">
              <w:rPr>
                <w:rtl w:val="0"/>
              </w:rPr>
              <w:t xml:space="preserve">Bag of species (1 per pair, each bag containing 20 organisms total)</w:t>
            </w:r>
          </w:p>
          <w:p w:rsidR="00000000" w:rsidDel="00000000" w:rsidP="00000000" w:rsidRDefault="00000000" w:rsidRPr="00000000" w14:paraId="00000028">
            <w:pPr>
              <w:numPr>
                <w:ilvl w:val="1"/>
                <w:numId w:val="1"/>
              </w:numPr>
              <w:spacing w:after="0" w:afterAutospacing="0" w:lineRule="auto"/>
              <w:ind w:left="1440" w:hanging="360"/>
              <w:rPr/>
            </w:pPr>
            <w:r w:rsidDel="00000000" w:rsidR="00000000" w:rsidRPr="00000000">
              <w:rPr>
                <w:rtl w:val="0"/>
              </w:rPr>
              <w:t xml:space="preserve">4 organisms each of 5 different species - 4 pom poms, 4 pennies, 4 paper dots, 4 beads, 4 grains of rice</w:t>
            </w:r>
          </w:p>
          <w:p w:rsidR="00000000" w:rsidDel="00000000" w:rsidP="00000000" w:rsidRDefault="00000000" w:rsidRPr="00000000" w14:paraId="00000029">
            <w:pPr>
              <w:numPr>
                <w:ilvl w:val="0"/>
                <w:numId w:val="1"/>
              </w:numPr>
              <w:spacing w:after="200" w:lineRule="auto"/>
              <w:ind w:left="720" w:hanging="360"/>
              <w:rPr/>
            </w:pPr>
            <w:r w:rsidDel="00000000" w:rsidR="00000000" w:rsidRPr="00000000">
              <w:rPr>
                <w:rtl w:val="0"/>
              </w:rPr>
              <w:t xml:space="preserve">Clothespins, chopsticks, or other “grabbing”/clip tool (1 per pair)</w:t>
            </w:r>
          </w:p>
        </w:tc>
      </w:tr>
      <w:tr>
        <w:trPr>
          <w:trHeight w:val="1780" w:hRule="atLeast"/>
        </w:trPr>
        <w:tc>
          <w:tcPr>
            <w:vAlign w:val="center"/>
          </w:tcPr>
          <w:p w:rsidR="00000000" w:rsidDel="00000000" w:rsidP="00000000" w:rsidRDefault="00000000" w:rsidRPr="00000000" w14:paraId="0000002B">
            <w:pPr>
              <w:jc w:val="center"/>
              <w:rPr>
                <w:vertAlign w:val="baseline"/>
              </w:rPr>
            </w:pPr>
            <w:r w:rsidDel="00000000" w:rsidR="00000000" w:rsidRPr="00000000">
              <w:rPr>
                <w:rtl w:val="0"/>
              </w:rPr>
              <w:t xml:space="preserve">5</w:t>
            </w:r>
            <w:r w:rsidDel="00000000" w:rsidR="00000000" w:rsidRPr="00000000">
              <w:rPr>
                <w:vertAlign w:val="baseline"/>
                <w:rtl w:val="0"/>
              </w:rPr>
              <w:t xml:space="preserve"> min.</w:t>
            </w:r>
          </w:p>
        </w:tc>
        <w:tc>
          <w:tcPr>
            <w:vAlign w:val="center"/>
          </w:tcPr>
          <w:p w:rsidR="00000000" w:rsidDel="00000000" w:rsidP="00000000" w:rsidRDefault="00000000" w:rsidRPr="00000000" w14:paraId="0000002C">
            <w:pPr>
              <w:rPr>
                <w:vertAlign w:val="baseline"/>
              </w:rPr>
            </w:pPr>
            <w:r w:rsidDel="00000000" w:rsidR="00000000" w:rsidRPr="00000000">
              <w:rPr>
                <w:b w:val="1"/>
                <w:vertAlign w:val="baseline"/>
                <w:rtl w:val="0"/>
              </w:rPr>
              <w:t xml:space="preserve">Engage</w:t>
            </w:r>
            <w:r w:rsidDel="00000000" w:rsidR="00000000" w:rsidRPr="00000000">
              <w:rPr>
                <w:rtl w:val="0"/>
              </w:rPr>
            </w:r>
          </w:p>
          <w:p w:rsidR="00000000" w:rsidDel="00000000" w:rsidP="00000000" w:rsidRDefault="00000000" w:rsidRPr="00000000" w14:paraId="0000002D">
            <w:pPr>
              <w:numPr>
                <w:ilvl w:val="0"/>
                <w:numId w:val="2"/>
              </w:numPr>
              <w:ind w:left="720" w:hanging="360"/>
              <w:rPr/>
            </w:pPr>
            <w:r w:rsidDel="00000000" w:rsidR="00000000" w:rsidRPr="00000000">
              <w:rPr>
                <w:rtl w:val="0"/>
              </w:rPr>
              <w:t xml:space="preserve">Provide a bowl or bag of candy - some classic favorites like Snickers, Skittles, etc. and some classic rejects like candy hearts, Raisinets, etc. Make sure they’re in equal proportions and you know how many of each kind you put in.</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Let each student take 2 candies. Create a table or graph to show the change from the starting candy population to the final candy population. </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Likely, the “gross” candies will be left over. Why? </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Explain “selection” in this context. Students select the candies they like, so more of the “gross” ones are left and can “reproduce” </w:t>
            </w:r>
          </w:p>
          <w:p w:rsidR="00000000" w:rsidDel="00000000" w:rsidP="00000000" w:rsidRDefault="00000000" w:rsidRPr="00000000" w14:paraId="00000031">
            <w:pPr>
              <w:numPr>
                <w:ilvl w:val="1"/>
                <w:numId w:val="2"/>
              </w:numPr>
              <w:ind w:left="1440" w:hanging="360"/>
              <w:rPr>
                <w:u w:val="none"/>
              </w:rPr>
            </w:pPr>
            <w:r w:rsidDel="00000000" w:rsidR="00000000" w:rsidRPr="00000000">
              <w:rPr>
                <w:rtl w:val="0"/>
              </w:rPr>
              <w:t xml:space="preserve">You can fill the bowl with more candy, but only the gross ones! (They can have more of the good candy before moving on)</w:t>
            </w:r>
            <w:r w:rsidDel="00000000" w:rsidR="00000000" w:rsidRPr="00000000">
              <w:rPr>
                <w:rtl w:val="0"/>
              </w:rPr>
            </w:r>
          </w:p>
        </w:tc>
      </w:tr>
      <w:tr>
        <w:trPr>
          <w:trHeight w:val="1780" w:hRule="atLeast"/>
        </w:trPr>
        <w:tc>
          <w:tcPr>
            <w:vAlign w:val="center"/>
          </w:tcPr>
          <w:p w:rsidR="00000000" w:rsidDel="00000000" w:rsidP="00000000" w:rsidRDefault="00000000" w:rsidRPr="00000000" w14:paraId="00000032">
            <w:pPr>
              <w:jc w:val="center"/>
              <w:rPr>
                <w:vertAlign w:val="baseline"/>
              </w:rPr>
            </w:pPr>
            <w:r w:rsidDel="00000000" w:rsidR="00000000" w:rsidRPr="00000000">
              <w:rPr>
                <w:vertAlign w:val="baseline"/>
                <w:rtl w:val="0"/>
              </w:rPr>
              <w:t xml:space="preserve"> </w:t>
            </w:r>
            <w:r w:rsidDel="00000000" w:rsidR="00000000" w:rsidRPr="00000000">
              <w:rPr>
                <w:rtl w:val="0"/>
              </w:rPr>
              <w:t xml:space="preserve">10</w:t>
            </w:r>
            <w:r w:rsidDel="00000000" w:rsidR="00000000" w:rsidRPr="00000000">
              <w:rPr>
                <w:vertAlign w:val="baseline"/>
                <w:rtl w:val="0"/>
              </w:rPr>
              <w:t xml:space="preserve"> min</w:t>
            </w:r>
          </w:p>
        </w:tc>
        <w:tc>
          <w:tcPr>
            <w:vAlign w:val="center"/>
          </w:tcPr>
          <w:p w:rsidR="00000000" w:rsidDel="00000000" w:rsidP="00000000" w:rsidRDefault="00000000" w:rsidRPr="00000000" w14:paraId="00000033">
            <w:pPr>
              <w:rPr>
                <w:vertAlign w:val="baseline"/>
              </w:rPr>
            </w:pPr>
            <w:r w:rsidDel="00000000" w:rsidR="00000000" w:rsidRPr="00000000">
              <w:rPr>
                <w:b w:val="1"/>
                <w:vertAlign w:val="baseline"/>
                <w:rtl w:val="0"/>
              </w:rPr>
              <w:t xml:space="preserve">Explore</w:t>
            </w:r>
            <w:r w:rsidDel="00000000" w:rsidR="00000000" w:rsidRPr="00000000">
              <w:rPr>
                <w:rtl w:val="0"/>
              </w:rPr>
            </w:r>
          </w:p>
          <w:p w:rsidR="00000000" w:rsidDel="00000000" w:rsidP="00000000" w:rsidRDefault="00000000" w:rsidRPr="00000000" w14:paraId="00000034">
            <w:pPr>
              <w:numPr>
                <w:ilvl w:val="0"/>
                <w:numId w:val="3"/>
              </w:numPr>
              <w:ind w:left="691" w:hanging="270"/>
              <w:rPr/>
            </w:pPr>
            <w:r w:rsidDel="00000000" w:rsidR="00000000" w:rsidRPr="00000000">
              <w:rPr>
                <w:rtl w:val="0"/>
              </w:rPr>
              <w:t xml:space="preserve">Have pairs of students conduct Experiment 1</w:t>
            </w:r>
          </w:p>
          <w:p w:rsidR="00000000" w:rsidDel="00000000" w:rsidP="00000000" w:rsidRDefault="00000000" w:rsidRPr="00000000" w14:paraId="00000035">
            <w:pPr>
              <w:numPr>
                <w:ilvl w:val="1"/>
                <w:numId w:val="3"/>
              </w:numPr>
              <w:ind w:left="1141" w:hanging="360"/>
              <w:rPr/>
            </w:pPr>
            <w:r w:rsidDel="00000000" w:rsidR="00000000" w:rsidRPr="00000000">
              <w:rPr>
                <w:rtl w:val="0"/>
              </w:rPr>
              <w:t xml:space="preserve">Explain the set-up for the experiment: what does the population look like?</w:t>
            </w:r>
          </w:p>
          <w:p w:rsidR="00000000" w:rsidDel="00000000" w:rsidP="00000000" w:rsidRDefault="00000000" w:rsidRPr="00000000" w14:paraId="00000036">
            <w:pPr>
              <w:numPr>
                <w:ilvl w:val="1"/>
                <w:numId w:val="3"/>
              </w:numPr>
              <w:ind w:left="1141" w:hanging="360"/>
              <w:rPr/>
            </w:pPr>
            <w:r w:rsidDel="00000000" w:rsidR="00000000" w:rsidRPr="00000000">
              <w:rPr>
                <w:rtl w:val="0"/>
              </w:rPr>
              <w:t xml:space="preserve">Have students generate questions and hypotheses</w:t>
            </w:r>
          </w:p>
          <w:p w:rsidR="00000000" w:rsidDel="00000000" w:rsidP="00000000" w:rsidRDefault="00000000" w:rsidRPr="00000000" w14:paraId="00000037">
            <w:pPr>
              <w:numPr>
                <w:ilvl w:val="1"/>
                <w:numId w:val="3"/>
              </w:numPr>
              <w:ind w:left="1141" w:hanging="360"/>
              <w:rPr/>
            </w:pPr>
            <w:r w:rsidDel="00000000" w:rsidR="00000000" w:rsidRPr="00000000">
              <w:rPr>
                <w:rtl w:val="0"/>
              </w:rPr>
              <w:t xml:space="preserve">Record a prediction: How will the final population look different from the beginning?</w:t>
            </w:r>
          </w:p>
          <w:p w:rsidR="00000000" w:rsidDel="00000000" w:rsidP="00000000" w:rsidRDefault="00000000" w:rsidRPr="00000000" w14:paraId="00000038">
            <w:pPr>
              <w:numPr>
                <w:ilvl w:val="1"/>
                <w:numId w:val="3"/>
              </w:numPr>
              <w:ind w:left="1141" w:hanging="360"/>
              <w:rPr>
                <w:u w:val="none"/>
              </w:rPr>
            </w:pPr>
            <w:r w:rsidDel="00000000" w:rsidR="00000000" w:rsidRPr="00000000">
              <w:rPr>
                <w:rtl w:val="0"/>
              </w:rPr>
              <w:t xml:space="preserve">Run Experiment 1 and record data in their packet</w:t>
            </w:r>
          </w:p>
        </w:tc>
      </w:tr>
      <w:tr>
        <w:trPr>
          <w:trHeight w:val="1700" w:hRule="atLeast"/>
        </w:trPr>
        <w:tc>
          <w:tcPr>
            <w:vAlign w:val="center"/>
          </w:tcPr>
          <w:p w:rsidR="00000000" w:rsidDel="00000000" w:rsidP="00000000" w:rsidRDefault="00000000" w:rsidRPr="00000000" w14:paraId="00000039">
            <w:pPr>
              <w:jc w:val="center"/>
              <w:rPr>
                <w:vertAlign w:val="baseline"/>
              </w:rPr>
            </w:pPr>
            <w:r w:rsidDel="00000000" w:rsidR="00000000" w:rsidRPr="00000000">
              <w:rPr>
                <w:vertAlign w:val="baseline"/>
                <w:rtl w:val="0"/>
              </w:rPr>
              <w:t xml:space="preserve">10 min</w:t>
            </w:r>
          </w:p>
        </w:tc>
        <w:tc>
          <w:tcPr>
            <w:vAlign w:val="center"/>
          </w:tcPr>
          <w:p w:rsidR="00000000" w:rsidDel="00000000" w:rsidP="00000000" w:rsidRDefault="00000000" w:rsidRPr="00000000" w14:paraId="0000003A">
            <w:pPr>
              <w:rPr>
                <w:vertAlign w:val="baseline"/>
              </w:rPr>
            </w:pPr>
            <w:r w:rsidDel="00000000" w:rsidR="00000000" w:rsidRPr="00000000">
              <w:rPr>
                <w:b w:val="1"/>
                <w:vertAlign w:val="baseline"/>
                <w:rtl w:val="0"/>
              </w:rPr>
              <w:t xml:space="preserve">Explain</w:t>
            </w:r>
            <w:r w:rsidDel="00000000" w:rsidR="00000000" w:rsidRPr="00000000">
              <w:rPr>
                <w:rtl w:val="0"/>
              </w:rPr>
            </w:r>
          </w:p>
          <w:p w:rsidR="00000000" w:rsidDel="00000000" w:rsidP="00000000" w:rsidRDefault="00000000" w:rsidRPr="00000000" w14:paraId="0000003B">
            <w:pPr>
              <w:numPr>
                <w:ilvl w:val="0"/>
                <w:numId w:val="5"/>
              </w:numPr>
              <w:ind w:left="720" w:hanging="360"/>
              <w:rPr/>
            </w:pPr>
            <w:r w:rsidDel="00000000" w:rsidR="00000000" w:rsidRPr="00000000">
              <w:rPr>
                <w:rtl w:val="0"/>
              </w:rPr>
              <w:t xml:space="preserve">Allow students to graph their data</w:t>
            </w:r>
          </w:p>
          <w:p w:rsidR="00000000" w:rsidDel="00000000" w:rsidP="00000000" w:rsidRDefault="00000000" w:rsidRPr="00000000" w14:paraId="0000003C">
            <w:pPr>
              <w:numPr>
                <w:ilvl w:val="0"/>
                <w:numId w:val="5"/>
              </w:numPr>
              <w:ind w:left="720" w:hanging="360"/>
              <w:rPr>
                <w:u w:val="none"/>
              </w:rPr>
            </w:pPr>
            <w:r w:rsidDel="00000000" w:rsidR="00000000" w:rsidRPr="00000000">
              <w:rPr>
                <w:rtl w:val="0"/>
              </w:rPr>
              <w:t xml:space="preserve">Have students discuss with another group any differences they see between their results</w:t>
            </w:r>
          </w:p>
          <w:p w:rsidR="00000000" w:rsidDel="00000000" w:rsidP="00000000" w:rsidRDefault="00000000" w:rsidRPr="00000000" w14:paraId="0000003D">
            <w:pPr>
              <w:numPr>
                <w:ilvl w:val="0"/>
                <w:numId w:val="5"/>
              </w:numPr>
              <w:ind w:left="720" w:hanging="360"/>
              <w:rPr>
                <w:u w:val="none"/>
              </w:rPr>
            </w:pPr>
            <w:r w:rsidDel="00000000" w:rsidR="00000000" w:rsidRPr="00000000">
              <w:rPr>
                <w:rtl w:val="0"/>
              </w:rPr>
              <w:t xml:space="preserve">Have each pair discuss and record conclusions for Experiment 1</w:t>
            </w:r>
          </w:p>
        </w:tc>
      </w:tr>
      <w:tr>
        <w:trPr>
          <w:trHeight w:val="1520" w:hRule="atLeast"/>
        </w:trPr>
        <w:tc>
          <w:tcPr>
            <w:vAlign w:val="center"/>
          </w:tcPr>
          <w:p w:rsidR="00000000" w:rsidDel="00000000" w:rsidP="00000000" w:rsidRDefault="00000000" w:rsidRPr="00000000" w14:paraId="0000003E">
            <w:pPr>
              <w:jc w:val="center"/>
              <w:rPr>
                <w:vertAlign w:val="baseline"/>
              </w:rPr>
            </w:pPr>
            <w:r w:rsidDel="00000000" w:rsidR="00000000" w:rsidRPr="00000000">
              <w:rPr>
                <w:vertAlign w:val="baseline"/>
                <w:rtl w:val="0"/>
              </w:rPr>
              <w:t xml:space="preserve">10 min</w:t>
            </w:r>
          </w:p>
        </w:tc>
        <w:tc>
          <w:tcPr>
            <w:vAlign w:val="center"/>
          </w:tcPr>
          <w:p w:rsidR="00000000" w:rsidDel="00000000" w:rsidP="00000000" w:rsidRDefault="00000000" w:rsidRPr="00000000" w14:paraId="0000003F">
            <w:pPr>
              <w:rPr>
                <w:vertAlign w:val="baseline"/>
              </w:rPr>
            </w:pPr>
            <w:r w:rsidDel="00000000" w:rsidR="00000000" w:rsidRPr="00000000">
              <w:rPr>
                <w:b w:val="1"/>
                <w:vertAlign w:val="baseline"/>
                <w:rtl w:val="0"/>
              </w:rPr>
              <w:t xml:space="preserve">Expand</w:t>
            </w:r>
            <w:r w:rsidDel="00000000" w:rsidR="00000000" w:rsidRPr="00000000">
              <w:rPr>
                <w:rtl w:val="0"/>
              </w:rPr>
            </w:r>
          </w:p>
          <w:p w:rsidR="00000000" w:rsidDel="00000000" w:rsidP="00000000" w:rsidRDefault="00000000" w:rsidRPr="00000000" w14:paraId="00000040">
            <w:pPr>
              <w:numPr>
                <w:ilvl w:val="0"/>
                <w:numId w:val="7"/>
              </w:numPr>
              <w:ind w:left="720" w:hanging="360"/>
              <w:rPr/>
            </w:pPr>
            <w:r w:rsidDel="00000000" w:rsidR="00000000" w:rsidRPr="00000000">
              <w:rPr>
                <w:rtl w:val="0"/>
              </w:rPr>
              <w:t xml:space="preserve">Have pairs of students conduct Experiment 2, now considering a more diverse population and limited predator</w:t>
            </w:r>
          </w:p>
          <w:p w:rsidR="00000000" w:rsidDel="00000000" w:rsidP="00000000" w:rsidRDefault="00000000" w:rsidRPr="00000000" w14:paraId="00000041">
            <w:pPr>
              <w:numPr>
                <w:ilvl w:val="1"/>
                <w:numId w:val="7"/>
              </w:numPr>
              <w:ind w:left="1440" w:hanging="360"/>
            </w:pPr>
            <w:r w:rsidDel="00000000" w:rsidR="00000000" w:rsidRPr="00000000">
              <w:rPr>
                <w:rtl w:val="0"/>
              </w:rPr>
              <w:t xml:space="preserve">Explain the set-up for the experiment: what does the population look like? What do the predators look like? </w:t>
            </w:r>
          </w:p>
          <w:p w:rsidR="00000000" w:rsidDel="00000000" w:rsidP="00000000" w:rsidRDefault="00000000" w:rsidRPr="00000000" w14:paraId="00000042">
            <w:pPr>
              <w:numPr>
                <w:ilvl w:val="1"/>
                <w:numId w:val="7"/>
              </w:numPr>
              <w:ind w:left="1440" w:hanging="360"/>
            </w:pPr>
            <w:r w:rsidDel="00000000" w:rsidR="00000000" w:rsidRPr="00000000">
              <w:rPr>
                <w:rtl w:val="0"/>
              </w:rPr>
              <w:t xml:space="preserve">Have students generate questions and hypotheses</w:t>
            </w:r>
          </w:p>
          <w:p w:rsidR="00000000" w:rsidDel="00000000" w:rsidP="00000000" w:rsidRDefault="00000000" w:rsidRPr="00000000" w14:paraId="00000043">
            <w:pPr>
              <w:numPr>
                <w:ilvl w:val="1"/>
                <w:numId w:val="7"/>
              </w:numPr>
              <w:ind w:left="1440" w:hanging="360"/>
            </w:pPr>
            <w:r w:rsidDel="00000000" w:rsidR="00000000" w:rsidRPr="00000000">
              <w:rPr>
                <w:rtl w:val="0"/>
              </w:rPr>
              <w:t xml:space="preserve">Record a prediction: How will the final population look different from the beginning? Why?</w:t>
            </w:r>
          </w:p>
          <w:p w:rsidR="00000000" w:rsidDel="00000000" w:rsidP="00000000" w:rsidRDefault="00000000" w:rsidRPr="00000000" w14:paraId="00000044">
            <w:pPr>
              <w:numPr>
                <w:ilvl w:val="1"/>
                <w:numId w:val="7"/>
              </w:numPr>
              <w:ind w:left="1440" w:hanging="360"/>
            </w:pPr>
            <w:r w:rsidDel="00000000" w:rsidR="00000000" w:rsidRPr="00000000">
              <w:rPr>
                <w:rtl w:val="0"/>
              </w:rPr>
              <w:t xml:space="preserve">Run Experiment 2 and record data in their packet</w:t>
            </w:r>
          </w:p>
        </w:tc>
      </w:tr>
      <w:tr>
        <w:trPr>
          <w:trHeight w:val="1700" w:hRule="atLeast"/>
        </w:trPr>
        <w:tc>
          <w:tcPr>
            <w:vAlign w:val="center"/>
          </w:tcPr>
          <w:p w:rsidR="00000000" w:rsidDel="00000000" w:rsidP="00000000" w:rsidRDefault="00000000" w:rsidRPr="00000000" w14:paraId="00000045">
            <w:pPr>
              <w:jc w:val="center"/>
              <w:rPr>
                <w:vertAlign w:val="baseline"/>
              </w:rPr>
            </w:pPr>
            <w:r w:rsidDel="00000000" w:rsidR="00000000" w:rsidRPr="00000000">
              <w:rPr>
                <w:vertAlign w:val="baseline"/>
                <w:rtl w:val="0"/>
              </w:rPr>
              <w:t xml:space="preserve">10 min</w:t>
            </w:r>
          </w:p>
        </w:tc>
        <w:tc>
          <w:tcPr>
            <w:vAlign w:val="center"/>
          </w:tcPr>
          <w:p w:rsidR="00000000" w:rsidDel="00000000" w:rsidP="00000000" w:rsidRDefault="00000000" w:rsidRPr="00000000" w14:paraId="00000046">
            <w:pPr>
              <w:rPr>
                <w:vertAlign w:val="baseline"/>
              </w:rPr>
            </w:pPr>
            <w:r w:rsidDel="00000000" w:rsidR="00000000" w:rsidRPr="00000000">
              <w:rPr>
                <w:b w:val="1"/>
                <w:vertAlign w:val="baseline"/>
                <w:rtl w:val="0"/>
              </w:rPr>
              <w:t xml:space="preserve">Evaluate </w:t>
            </w:r>
            <w:r w:rsidDel="00000000" w:rsidR="00000000" w:rsidRPr="00000000">
              <w:rPr>
                <w:rtl w:val="0"/>
              </w:rPr>
            </w:r>
          </w:p>
          <w:p w:rsidR="00000000" w:rsidDel="00000000" w:rsidP="00000000" w:rsidRDefault="00000000" w:rsidRPr="00000000" w14:paraId="00000047">
            <w:pPr>
              <w:numPr>
                <w:ilvl w:val="0"/>
                <w:numId w:val="13"/>
              </w:numPr>
              <w:ind w:left="720" w:hanging="360"/>
            </w:pPr>
            <w:r w:rsidDel="00000000" w:rsidR="00000000" w:rsidRPr="00000000">
              <w:rPr>
                <w:rtl w:val="0"/>
              </w:rPr>
              <w:t xml:space="preserve">Allow students to graph their data</w:t>
            </w:r>
          </w:p>
          <w:p w:rsidR="00000000" w:rsidDel="00000000" w:rsidP="00000000" w:rsidRDefault="00000000" w:rsidRPr="00000000" w14:paraId="00000048">
            <w:pPr>
              <w:numPr>
                <w:ilvl w:val="0"/>
                <w:numId w:val="13"/>
              </w:numPr>
              <w:ind w:left="720" w:hanging="360"/>
            </w:pPr>
            <w:r w:rsidDel="00000000" w:rsidR="00000000" w:rsidRPr="00000000">
              <w:rPr>
                <w:rtl w:val="0"/>
              </w:rPr>
              <w:t xml:space="preserve">Have students discuss with another group any differences they see between their data</w:t>
            </w:r>
          </w:p>
          <w:p w:rsidR="00000000" w:rsidDel="00000000" w:rsidP="00000000" w:rsidRDefault="00000000" w:rsidRPr="00000000" w14:paraId="00000049">
            <w:pPr>
              <w:numPr>
                <w:ilvl w:val="0"/>
                <w:numId w:val="13"/>
              </w:numPr>
              <w:ind w:left="720" w:hanging="360"/>
            </w:pPr>
            <w:r w:rsidDel="00000000" w:rsidR="00000000" w:rsidRPr="00000000">
              <w:rPr>
                <w:rtl w:val="0"/>
              </w:rPr>
              <w:t xml:space="preserve">Have each pair discuss and record conclusions for Experiment 2</w:t>
            </w:r>
          </w:p>
          <w:p w:rsidR="00000000" w:rsidDel="00000000" w:rsidP="00000000" w:rsidRDefault="00000000" w:rsidRPr="00000000" w14:paraId="0000004A">
            <w:pPr>
              <w:numPr>
                <w:ilvl w:val="0"/>
                <w:numId w:val="13"/>
              </w:numPr>
              <w:ind w:left="720" w:hanging="360"/>
              <w:rPr>
                <w:u w:val="none"/>
              </w:rPr>
            </w:pPr>
            <w:r w:rsidDel="00000000" w:rsidR="00000000" w:rsidRPr="00000000">
              <w:rPr>
                <w:rtl w:val="0"/>
              </w:rPr>
              <w:t xml:space="preserve">Were the conditions in Experiment 2 different from Experiment 1? Why did those differences matter? Discuss in groups of 4 (two pairs)</w:t>
            </w:r>
          </w:p>
        </w:tc>
      </w:tr>
    </w:tbl>
    <w:p w:rsidR="00000000" w:rsidDel="00000000" w:rsidP="00000000" w:rsidRDefault="00000000" w:rsidRPr="00000000" w14:paraId="0000004B">
      <w:pPr>
        <w:rPr>
          <w:u w:val="single"/>
          <w:vertAlign w:val="baseline"/>
        </w:rPr>
      </w:pPr>
      <w:r w:rsidDel="00000000" w:rsidR="00000000" w:rsidRPr="00000000">
        <w:rPr>
          <w:rtl w:val="0"/>
        </w:rPr>
      </w:r>
    </w:p>
    <w:p w:rsidR="00000000" w:rsidDel="00000000" w:rsidP="00000000" w:rsidRDefault="00000000" w:rsidRPr="00000000" w14:paraId="0000004C">
      <w:pPr>
        <w:rPr>
          <w:u w:val="single"/>
          <w:vertAlign w:val="baseline"/>
        </w:rPr>
      </w:pPr>
      <w:r w:rsidDel="00000000" w:rsidR="00000000" w:rsidRPr="00000000">
        <w:rPr>
          <w:b w:val="1"/>
          <w:u w:val="single"/>
          <w:vertAlign w:val="baseline"/>
          <w:rtl w:val="0"/>
        </w:rPr>
        <w:t xml:space="preserve">Notes for instructors:</w:t>
      </w:r>
      <w:r w:rsidDel="00000000" w:rsidR="00000000" w:rsidRPr="00000000">
        <w:rPr>
          <w:rtl w:val="0"/>
        </w:rPr>
      </w:r>
    </w:p>
    <w:p w:rsidR="00000000" w:rsidDel="00000000" w:rsidP="00000000" w:rsidRDefault="00000000" w:rsidRPr="00000000" w14:paraId="0000004D">
      <w:pPr>
        <w:numPr>
          <w:ilvl w:val="0"/>
          <w:numId w:val="8"/>
        </w:numPr>
        <w:ind w:left="720" w:hanging="360"/>
        <w:rPr>
          <w:b w:val="1"/>
        </w:rPr>
      </w:pPr>
      <w:r w:rsidDel="00000000" w:rsidR="00000000" w:rsidRPr="00000000">
        <w:rPr>
          <w:b w:val="1"/>
          <w:rtl w:val="0"/>
        </w:rPr>
        <w:t xml:space="preserve">Incorporated learning theories:</w:t>
      </w:r>
    </w:p>
    <w:p w:rsidR="00000000" w:rsidDel="00000000" w:rsidP="00000000" w:rsidRDefault="00000000" w:rsidRPr="00000000" w14:paraId="0000004E">
      <w:pPr>
        <w:numPr>
          <w:ilvl w:val="1"/>
          <w:numId w:val="8"/>
        </w:numPr>
        <w:ind w:left="1440" w:hanging="360"/>
        <w:rPr/>
      </w:pPr>
      <w:r w:rsidDel="00000000" w:rsidR="00000000" w:rsidRPr="00000000">
        <w:rPr>
          <w:rtl w:val="0"/>
        </w:rPr>
        <w:t xml:space="preserve">Social learning theory (SLT): Students will work in pairs and share/discuss their results with another pair to encourage them to challenge each others’ lines of thought</w:t>
      </w:r>
    </w:p>
    <w:p w:rsidR="00000000" w:rsidDel="00000000" w:rsidP="00000000" w:rsidRDefault="00000000" w:rsidRPr="00000000" w14:paraId="0000004F">
      <w:pPr>
        <w:numPr>
          <w:ilvl w:val="1"/>
          <w:numId w:val="8"/>
        </w:numPr>
        <w:ind w:left="1440" w:hanging="360"/>
        <w:rPr/>
      </w:pPr>
      <w:r w:rsidDel="00000000" w:rsidR="00000000" w:rsidRPr="00000000">
        <w:rPr>
          <w:rtl w:val="0"/>
        </w:rPr>
        <w:t xml:space="preserve">Developmental learning theory (DLT): This is a difficult concept to think about in an abstract manner, and because students of this age group are between concrete operational and formal operational thinking, they may struggle with an abstract activity. This is a tactile, visual representation of natural selection, so it is less abstract, but it does push their formal operational thinking by asking them to make predictions and compare them to actual results.</w:t>
      </w:r>
    </w:p>
    <w:p w:rsidR="00000000" w:rsidDel="00000000" w:rsidP="00000000" w:rsidRDefault="00000000" w:rsidRPr="00000000" w14:paraId="00000050">
      <w:pPr>
        <w:numPr>
          <w:ilvl w:val="0"/>
          <w:numId w:val="8"/>
        </w:numPr>
        <w:ind w:left="720" w:hanging="360"/>
        <w:rPr>
          <w:b w:val="1"/>
        </w:rPr>
      </w:pPr>
      <w:r w:rsidDel="00000000" w:rsidR="00000000" w:rsidRPr="00000000">
        <w:rPr>
          <w:b w:val="1"/>
          <w:rtl w:val="0"/>
        </w:rPr>
        <w:t xml:space="preserve">Summative and Formative Assessment:</w:t>
      </w:r>
    </w:p>
    <w:p w:rsidR="00000000" w:rsidDel="00000000" w:rsidP="00000000" w:rsidRDefault="00000000" w:rsidRPr="00000000" w14:paraId="00000051">
      <w:pPr>
        <w:numPr>
          <w:ilvl w:val="1"/>
          <w:numId w:val="8"/>
        </w:numPr>
        <w:ind w:left="1440" w:hanging="360"/>
        <w:rPr/>
      </w:pPr>
      <w:r w:rsidDel="00000000" w:rsidR="00000000" w:rsidRPr="00000000">
        <w:rPr>
          <w:rtl w:val="0"/>
        </w:rPr>
        <w:t xml:space="preserve">Formative: Students will brainstorm questions, hypotheses, and predicted results in pairs. This informs the instructor as to what students know coming in and how they think about the underlying processes of natural selection. </w:t>
      </w:r>
    </w:p>
    <w:p w:rsidR="00000000" w:rsidDel="00000000" w:rsidP="00000000" w:rsidRDefault="00000000" w:rsidRPr="00000000" w14:paraId="00000052">
      <w:pPr>
        <w:numPr>
          <w:ilvl w:val="1"/>
          <w:numId w:val="8"/>
        </w:numPr>
        <w:ind w:left="1440" w:hanging="360"/>
        <w:rPr/>
      </w:pPr>
      <w:r w:rsidDel="00000000" w:rsidR="00000000" w:rsidRPr="00000000">
        <w:rPr>
          <w:rtl w:val="0"/>
        </w:rPr>
        <w:t xml:space="preserve">Summative: Students collect data and use that data to draw conclusions. They will discuss differences between predictions and the actual result, as well as discuss and record if and why differences were observed between groups.</w:t>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b w:val="1"/>
          <w:vertAlign w:val="baseline"/>
          <w:rtl w:val="0"/>
        </w:rPr>
        <w:t xml:space="preserve">DESCRIPTION OF </w:t>
      </w:r>
      <w:r w:rsidDel="00000000" w:rsidR="00000000" w:rsidRPr="00000000">
        <w:rPr>
          <w:b w:val="1"/>
          <w:rtl w:val="0"/>
        </w:rPr>
        <w:t xml:space="preserve">ACTIVITY</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55">
      <w:pPr>
        <w:rPr/>
      </w:pPr>
      <w:r w:rsidDel="00000000" w:rsidR="00000000" w:rsidRPr="00000000">
        <w:rPr>
          <w:i w:val="1"/>
          <w:rtl w:val="0"/>
        </w:rPr>
        <w:t xml:space="preserve">Prior to class:</w:t>
      </w:r>
      <w:r w:rsidDel="00000000" w:rsidR="00000000" w:rsidRPr="00000000">
        <w:rPr>
          <w:rtl w:val="0"/>
        </w:rPr>
      </w:r>
    </w:p>
    <w:p w:rsidR="00000000" w:rsidDel="00000000" w:rsidP="00000000" w:rsidRDefault="00000000" w:rsidRPr="00000000" w14:paraId="00000056">
      <w:pPr>
        <w:numPr>
          <w:ilvl w:val="0"/>
          <w:numId w:val="9"/>
        </w:numPr>
        <w:ind w:left="720" w:hanging="360"/>
        <w:rPr/>
      </w:pPr>
      <w:r w:rsidDel="00000000" w:rsidR="00000000" w:rsidRPr="00000000">
        <w:rPr>
          <w:rtl w:val="0"/>
        </w:rPr>
        <w:t xml:space="preserve">Prep “habitats” – enough for each pair to have their own habitat</w:t>
      </w:r>
    </w:p>
    <w:p w:rsidR="00000000" w:rsidDel="00000000" w:rsidP="00000000" w:rsidRDefault="00000000" w:rsidRPr="00000000" w14:paraId="00000057">
      <w:pPr>
        <w:numPr>
          <w:ilvl w:val="0"/>
          <w:numId w:val="9"/>
        </w:numPr>
        <w:ind w:left="720" w:hanging="360"/>
        <w:rPr/>
      </w:pPr>
      <w:r w:rsidDel="00000000" w:rsidR="00000000" w:rsidRPr="00000000">
        <w:rPr>
          <w:rtl w:val="0"/>
        </w:rPr>
        <w:t xml:space="preserve">Prep “creatures” – prep the following for pair</w:t>
      </w:r>
    </w:p>
    <w:p w:rsidR="00000000" w:rsidDel="00000000" w:rsidP="00000000" w:rsidRDefault="00000000" w:rsidRPr="00000000" w14:paraId="00000058">
      <w:pPr>
        <w:numPr>
          <w:ilvl w:val="1"/>
          <w:numId w:val="9"/>
        </w:numPr>
        <w:ind w:left="1440" w:hanging="360"/>
        <w:rPr/>
      </w:pPr>
      <w:r w:rsidDel="00000000" w:rsidR="00000000" w:rsidRPr="00000000">
        <w:rPr>
          <w:rtl w:val="0"/>
        </w:rPr>
        <w:t xml:space="preserve">Color selection: </w:t>
      </w:r>
    </w:p>
    <w:p w:rsidR="00000000" w:rsidDel="00000000" w:rsidP="00000000" w:rsidRDefault="00000000" w:rsidRPr="00000000" w14:paraId="00000059">
      <w:pPr>
        <w:numPr>
          <w:ilvl w:val="2"/>
          <w:numId w:val="9"/>
        </w:numPr>
        <w:ind w:left="2160" w:hanging="180"/>
        <w:rPr/>
      </w:pPr>
      <w:r w:rsidDel="00000000" w:rsidR="00000000" w:rsidRPr="00000000">
        <w:rPr>
          <w:rtl w:val="0"/>
        </w:rPr>
        <w:t xml:space="preserve">20 creatures – 4 each of 5 “phenotypes”</w:t>
      </w:r>
    </w:p>
    <w:p w:rsidR="00000000" w:rsidDel="00000000" w:rsidP="00000000" w:rsidRDefault="00000000" w:rsidRPr="00000000" w14:paraId="0000005A">
      <w:pPr>
        <w:numPr>
          <w:ilvl w:val="3"/>
          <w:numId w:val="9"/>
        </w:numPr>
        <w:ind w:left="2880" w:hanging="360"/>
        <w:rPr/>
      </w:pPr>
      <w:r w:rsidDel="00000000" w:rsidR="00000000" w:rsidRPr="00000000">
        <w:rPr>
          <w:rtl w:val="0"/>
        </w:rPr>
        <w:t xml:space="preserve">4 dots of color A</w:t>
      </w:r>
    </w:p>
    <w:p w:rsidR="00000000" w:rsidDel="00000000" w:rsidP="00000000" w:rsidRDefault="00000000" w:rsidRPr="00000000" w14:paraId="0000005B">
      <w:pPr>
        <w:numPr>
          <w:ilvl w:val="3"/>
          <w:numId w:val="9"/>
        </w:numPr>
        <w:ind w:left="2880" w:hanging="360"/>
        <w:rPr/>
      </w:pPr>
      <w:r w:rsidDel="00000000" w:rsidR="00000000" w:rsidRPr="00000000">
        <w:rPr>
          <w:rtl w:val="0"/>
        </w:rPr>
        <w:t xml:space="preserve">4 dots of color B</w:t>
      </w:r>
    </w:p>
    <w:p w:rsidR="00000000" w:rsidDel="00000000" w:rsidP="00000000" w:rsidRDefault="00000000" w:rsidRPr="00000000" w14:paraId="0000005C">
      <w:pPr>
        <w:numPr>
          <w:ilvl w:val="3"/>
          <w:numId w:val="9"/>
        </w:numPr>
        <w:ind w:left="2880" w:hanging="360"/>
        <w:rPr/>
      </w:pPr>
      <w:r w:rsidDel="00000000" w:rsidR="00000000" w:rsidRPr="00000000">
        <w:rPr>
          <w:rtl w:val="0"/>
        </w:rPr>
        <w:t xml:space="preserve">4 dots of color C</w:t>
      </w:r>
    </w:p>
    <w:p w:rsidR="00000000" w:rsidDel="00000000" w:rsidP="00000000" w:rsidRDefault="00000000" w:rsidRPr="00000000" w14:paraId="0000005D">
      <w:pPr>
        <w:numPr>
          <w:ilvl w:val="3"/>
          <w:numId w:val="9"/>
        </w:numPr>
        <w:ind w:left="2880" w:hanging="360"/>
        <w:rPr/>
      </w:pPr>
      <w:r w:rsidDel="00000000" w:rsidR="00000000" w:rsidRPr="00000000">
        <w:rPr>
          <w:rtl w:val="0"/>
        </w:rPr>
        <w:t xml:space="preserve">4 dots of color D</w:t>
      </w:r>
    </w:p>
    <w:p w:rsidR="00000000" w:rsidDel="00000000" w:rsidP="00000000" w:rsidRDefault="00000000" w:rsidRPr="00000000" w14:paraId="0000005E">
      <w:pPr>
        <w:numPr>
          <w:ilvl w:val="3"/>
          <w:numId w:val="9"/>
        </w:numPr>
        <w:ind w:left="2880" w:hanging="360"/>
        <w:rPr/>
      </w:pPr>
      <w:r w:rsidDel="00000000" w:rsidR="00000000" w:rsidRPr="00000000">
        <w:rPr>
          <w:rtl w:val="0"/>
        </w:rPr>
        <w:t xml:space="preserve">4 dots of color E</w:t>
      </w:r>
    </w:p>
    <w:p w:rsidR="00000000" w:rsidDel="00000000" w:rsidP="00000000" w:rsidRDefault="00000000" w:rsidRPr="00000000" w14:paraId="0000005F">
      <w:pPr>
        <w:numPr>
          <w:ilvl w:val="2"/>
          <w:numId w:val="9"/>
        </w:numPr>
        <w:ind w:left="2160" w:hanging="180"/>
        <w:rPr/>
      </w:pPr>
      <w:r w:rsidDel="00000000" w:rsidR="00000000" w:rsidRPr="00000000">
        <w:rPr>
          <w:rtl w:val="0"/>
        </w:rPr>
        <w:t xml:space="preserve">large paper for habitat (at least enough different colors to match the 5 different organism colors throughout the class)</w:t>
      </w:r>
    </w:p>
    <w:p w:rsidR="00000000" w:rsidDel="00000000" w:rsidP="00000000" w:rsidRDefault="00000000" w:rsidRPr="00000000" w14:paraId="00000060">
      <w:pPr>
        <w:numPr>
          <w:ilvl w:val="2"/>
          <w:numId w:val="9"/>
        </w:numPr>
        <w:ind w:left="2160" w:hanging="180"/>
        <w:rPr/>
      </w:pPr>
      <w:r w:rsidDel="00000000" w:rsidR="00000000" w:rsidRPr="00000000">
        <w:rPr>
          <w:rtl w:val="0"/>
        </w:rPr>
        <w:t xml:space="preserve">extra bags of each dot color</w:t>
      </w:r>
    </w:p>
    <w:p w:rsidR="00000000" w:rsidDel="00000000" w:rsidP="00000000" w:rsidRDefault="00000000" w:rsidRPr="00000000" w14:paraId="00000061">
      <w:pPr>
        <w:numPr>
          <w:ilvl w:val="1"/>
          <w:numId w:val="9"/>
        </w:numPr>
        <w:ind w:left="1440" w:hanging="360"/>
        <w:rPr/>
      </w:pPr>
      <w:r w:rsidDel="00000000" w:rsidR="00000000" w:rsidRPr="00000000">
        <w:rPr>
          <w:rtl w:val="0"/>
        </w:rPr>
        <w:t xml:space="preserve">Species selection:</w:t>
      </w:r>
    </w:p>
    <w:p w:rsidR="00000000" w:rsidDel="00000000" w:rsidP="00000000" w:rsidRDefault="00000000" w:rsidRPr="00000000" w14:paraId="00000062">
      <w:pPr>
        <w:numPr>
          <w:ilvl w:val="2"/>
          <w:numId w:val="9"/>
        </w:numPr>
        <w:ind w:left="2160" w:hanging="180"/>
        <w:rPr/>
      </w:pPr>
      <w:r w:rsidDel="00000000" w:rsidR="00000000" w:rsidRPr="00000000">
        <w:rPr>
          <w:rtl w:val="0"/>
        </w:rPr>
        <w:t xml:space="preserve">20 creatures – 4 each of 5 “species”</w:t>
      </w:r>
    </w:p>
    <w:p w:rsidR="00000000" w:rsidDel="00000000" w:rsidP="00000000" w:rsidRDefault="00000000" w:rsidRPr="00000000" w14:paraId="00000063">
      <w:pPr>
        <w:numPr>
          <w:ilvl w:val="3"/>
          <w:numId w:val="9"/>
        </w:numPr>
        <w:ind w:left="2880" w:hanging="360"/>
        <w:rPr/>
      </w:pPr>
      <w:r w:rsidDel="00000000" w:rsidR="00000000" w:rsidRPr="00000000">
        <w:rPr>
          <w:rtl w:val="0"/>
        </w:rPr>
        <w:t xml:space="preserve">4 pom poms</w:t>
      </w:r>
    </w:p>
    <w:p w:rsidR="00000000" w:rsidDel="00000000" w:rsidP="00000000" w:rsidRDefault="00000000" w:rsidRPr="00000000" w14:paraId="00000064">
      <w:pPr>
        <w:numPr>
          <w:ilvl w:val="3"/>
          <w:numId w:val="9"/>
        </w:numPr>
        <w:ind w:left="2880" w:hanging="360"/>
        <w:rPr/>
      </w:pPr>
      <w:r w:rsidDel="00000000" w:rsidR="00000000" w:rsidRPr="00000000">
        <w:rPr>
          <w:rtl w:val="0"/>
        </w:rPr>
        <w:t xml:space="preserve">4 pennies</w:t>
      </w:r>
    </w:p>
    <w:p w:rsidR="00000000" w:rsidDel="00000000" w:rsidP="00000000" w:rsidRDefault="00000000" w:rsidRPr="00000000" w14:paraId="00000065">
      <w:pPr>
        <w:numPr>
          <w:ilvl w:val="3"/>
          <w:numId w:val="9"/>
        </w:numPr>
        <w:ind w:left="2880" w:hanging="360"/>
        <w:rPr/>
      </w:pPr>
      <w:r w:rsidDel="00000000" w:rsidR="00000000" w:rsidRPr="00000000">
        <w:rPr>
          <w:rtl w:val="0"/>
        </w:rPr>
        <w:t xml:space="preserve">4 paper circles</w:t>
      </w:r>
    </w:p>
    <w:p w:rsidR="00000000" w:rsidDel="00000000" w:rsidP="00000000" w:rsidRDefault="00000000" w:rsidRPr="00000000" w14:paraId="00000066">
      <w:pPr>
        <w:numPr>
          <w:ilvl w:val="3"/>
          <w:numId w:val="9"/>
        </w:numPr>
        <w:ind w:left="2880" w:hanging="360"/>
        <w:rPr/>
      </w:pPr>
      <w:r w:rsidDel="00000000" w:rsidR="00000000" w:rsidRPr="00000000">
        <w:rPr>
          <w:rtl w:val="0"/>
        </w:rPr>
        <w:t xml:space="preserve">4 beads</w:t>
      </w:r>
    </w:p>
    <w:p w:rsidR="00000000" w:rsidDel="00000000" w:rsidP="00000000" w:rsidRDefault="00000000" w:rsidRPr="00000000" w14:paraId="00000067">
      <w:pPr>
        <w:numPr>
          <w:ilvl w:val="3"/>
          <w:numId w:val="9"/>
        </w:numPr>
        <w:ind w:left="2880" w:hanging="360"/>
        <w:rPr/>
      </w:pPr>
      <w:r w:rsidDel="00000000" w:rsidR="00000000" w:rsidRPr="00000000">
        <w:rPr>
          <w:rtl w:val="0"/>
        </w:rPr>
        <w:t xml:space="preserve">4 pieces of pasta</w:t>
      </w:r>
    </w:p>
    <w:p w:rsidR="00000000" w:rsidDel="00000000" w:rsidP="00000000" w:rsidRDefault="00000000" w:rsidRPr="00000000" w14:paraId="00000068">
      <w:pPr>
        <w:numPr>
          <w:ilvl w:val="2"/>
          <w:numId w:val="9"/>
        </w:numPr>
        <w:ind w:left="2160" w:hanging="180"/>
        <w:rPr/>
      </w:pPr>
      <w:r w:rsidDel="00000000" w:rsidR="00000000" w:rsidRPr="00000000">
        <w:rPr>
          <w:rtl w:val="0"/>
        </w:rPr>
        <w:t xml:space="preserve">large paper for habitat</w:t>
      </w:r>
    </w:p>
    <w:p w:rsidR="00000000" w:rsidDel="00000000" w:rsidP="00000000" w:rsidRDefault="00000000" w:rsidRPr="00000000" w14:paraId="00000069">
      <w:pPr>
        <w:numPr>
          <w:ilvl w:val="2"/>
          <w:numId w:val="9"/>
        </w:numPr>
        <w:ind w:left="2160" w:hanging="180"/>
        <w:rPr/>
      </w:pPr>
      <w:r w:rsidDel="00000000" w:rsidR="00000000" w:rsidRPr="00000000">
        <w:rPr>
          <w:rtl w:val="0"/>
        </w:rPr>
        <w:t xml:space="preserve">extra bags of each “species”</w:t>
      </w:r>
    </w:p>
    <w:p w:rsidR="00000000" w:rsidDel="00000000" w:rsidP="00000000" w:rsidRDefault="00000000" w:rsidRPr="00000000" w14:paraId="0000006A">
      <w:pPr>
        <w:numPr>
          <w:ilvl w:val="2"/>
          <w:numId w:val="9"/>
        </w:numPr>
        <w:spacing w:after="200" w:lineRule="auto"/>
        <w:ind w:left="2160" w:hanging="180"/>
        <w:rPr/>
      </w:pPr>
      <w:r w:rsidDel="00000000" w:rsidR="00000000" w:rsidRPr="00000000">
        <w:rPr>
          <w:rtl w:val="0"/>
        </w:rPr>
        <w:t xml:space="preserve">chopsticks/clothespin</w:t>
      </w:r>
    </w:p>
    <w:p w:rsidR="00000000" w:rsidDel="00000000" w:rsidP="00000000" w:rsidRDefault="00000000" w:rsidRPr="00000000" w14:paraId="0000006B">
      <w:pPr>
        <w:rPr>
          <w:i w:val="1"/>
        </w:rPr>
      </w:pPr>
      <w:r w:rsidDel="00000000" w:rsidR="00000000" w:rsidRPr="00000000">
        <w:rPr>
          <w:i w:val="1"/>
          <w:rtl w:val="0"/>
        </w:rPr>
        <w:t xml:space="preserve">Experiment 1:</w:t>
      </w:r>
    </w:p>
    <w:p w:rsidR="00000000" w:rsidDel="00000000" w:rsidP="00000000" w:rsidRDefault="00000000" w:rsidRPr="00000000" w14:paraId="0000006C">
      <w:pPr>
        <w:numPr>
          <w:ilvl w:val="0"/>
          <w:numId w:val="10"/>
        </w:numPr>
        <w:ind w:left="720" w:hanging="360"/>
        <w:rPr/>
      </w:pPr>
      <w:bookmarkStart w:colFirst="0" w:colLast="0" w:name="_gjdgxs" w:id="0"/>
      <w:bookmarkEnd w:id="0"/>
      <w:r w:rsidDel="00000000" w:rsidR="00000000" w:rsidRPr="00000000">
        <w:rPr>
          <w:rtl w:val="0"/>
        </w:rPr>
        <w:t xml:space="preserve">Partner up</w:t>
      </w:r>
    </w:p>
    <w:p w:rsidR="00000000" w:rsidDel="00000000" w:rsidP="00000000" w:rsidRDefault="00000000" w:rsidRPr="00000000" w14:paraId="0000006D">
      <w:pPr>
        <w:numPr>
          <w:ilvl w:val="0"/>
          <w:numId w:val="10"/>
        </w:numPr>
        <w:ind w:left="720" w:hanging="360"/>
        <w:rPr/>
      </w:pPr>
      <w:bookmarkStart w:colFirst="0" w:colLast="0" w:name="_q39oqhewcb5a" w:id="1"/>
      <w:bookmarkEnd w:id="1"/>
      <w:r w:rsidDel="00000000" w:rsidR="00000000" w:rsidRPr="00000000">
        <w:rPr>
          <w:rtl w:val="0"/>
        </w:rPr>
        <w:t xml:space="preserve">One partner scatters creatures onto habitat while other (the “predator”) looks away</w:t>
      </w:r>
    </w:p>
    <w:p w:rsidR="00000000" w:rsidDel="00000000" w:rsidP="00000000" w:rsidRDefault="00000000" w:rsidRPr="00000000" w14:paraId="0000006E">
      <w:pPr>
        <w:numPr>
          <w:ilvl w:val="0"/>
          <w:numId w:val="10"/>
        </w:numPr>
        <w:ind w:left="720" w:hanging="360"/>
        <w:rPr/>
      </w:pPr>
      <w:bookmarkStart w:colFirst="0" w:colLast="0" w:name="_6w8jig45k2km" w:id="2"/>
      <w:bookmarkEnd w:id="2"/>
      <w:r w:rsidDel="00000000" w:rsidR="00000000" w:rsidRPr="00000000">
        <w:rPr>
          <w:rtl w:val="0"/>
        </w:rPr>
        <w:t xml:space="preserve">Turn down the lights to simulate low visibility in the wild</w:t>
      </w:r>
    </w:p>
    <w:p w:rsidR="00000000" w:rsidDel="00000000" w:rsidP="00000000" w:rsidRDefault="00000000" w:rsidRPr="00000000" w14:paraId="0000006F">
      <w:pPr>
        <w:numPr>
          <w:ilvl w:val="0"/>
          <w:numId w:val="10"/>
        </w:numPr>
        <w:ind w:left="720" w:hanging="360"/>
        <w:rPr/>
      </w:pPr>
      <w:bookmarkStart w:colFirst="0" w:colLast="0" w:name="_kpqtwv96j46j" w:id="3"/>
      <w:bookmarkEnd w:id="3"/>
      <w:r w:rsidDel="00000000" w:rsidR="00000000" w:rsidRPr="00000000">
        <w:rPr>
          <w:rtl w:val="0"/>
        </w:rPr>
        <w:t xml:space="preserve">The “predator” turns around and removes creatures one by one for 5 seconds</w:t>
      </w:r>
    </w:p>
    <w:p w:rsidR="00000000" w:rsidDel="00000000" w:rsidP="00000000" w:rsidRDefault="00000000" w:rsidRPr="00000000" w14:paraId="00000070">
      <w:pPr>
        <w:numPr>
          <w:ilvl w:val="0"/>
          <w:numId w:val="10"/>
        </w:numPr>
        <w:ind w:left="720" w:hanging="360"/>
        <w:rPr/>
      </w:pPr>
      <w:bookmarkStart w:colFirst="0" w:colLast="0" w:name="_2dko5m1c02eh" w:id="4"/>
      <w:bookmarkEnd w:id="4"/>
      <w:r w:rsidDel="00000000" w:rsidR="00000000" w:rsidRPr="00000000">
        <w:rPr>
          <w:rtl w:val="0"/>
        </w:rPr>
        <w:t xml:space="preserve">Creatures “reproduce” - for every dot left in the habitat, put in a matching dot to double the population, now of different color proportions.</w:t>
      </w:r>
    </w:p>
    <w:p w:rsidR="00000000" w:rsidDel="00000000" w:rsidP="00000000" w:rsidRDefault="00000000" w:rsidRPr="00000000" w14:paraId="00000071">
      <w:pPr>
        <w:numPr>
          <w:ilvl w:val="0"/>
          <w:numId w:val="10"/>
        </w:numPr>
        <w:ind w:left="720" w:hanging="360"/>
        <w:rPr/>
      </w:pPr>
      <w:bookmarkStart w:colFirst="0" w:colLast="0" w:name="_smhdnsawunow" w:id="5"/>
      <w:bookmarkEnd w:id="5"/>
      <w:r w:rsidDel="00000000" w:rsidR="00000000" w:rsidRPr="00000000">
        <w:rPr>
          <w:rtl w:val="0"/>
        </w:rPr>
        <w:t xml:space="preserve">Record the number of each color before repeating steps 2-5, until 5 rounds have been completed.</w:t>
      </w:r>
    </w:p>
    <w:p w:rsidR="00000000" w:rsidDel="00000000" w:rsidP="00000000" w:rsidRDefault="00000000" w:rsidRPr="00000000" w14:paraId="00000072">
      <w:pPr>
        <w:numPr>
          <w:ilvl w:val="0"/>
          <w:numId w:val="10"/>
        </w:numPr>
        <w:ind w:left="720" w:hanging="360"/>
        <w:rPr/>
      </w:pPr>
      <w:bookmarkStart w:colFirst="0" w:colLast="0" w:name="_vnuymhomj3qv" w:id="6"/>
      <w:bookmarkEnd w:id="6"/>
      <w:r w:rsidDel="00000000" w:rsidR="00000000" w:rsidRPr="00000000">
        <w:rPr>
          <w:rtl w:val="0"/>
        </w:rPr>
        <w:t xml:space="preserve">Make a bar graph to compare the population percentages of rounds 1 and 5</w:t>
      </w:r>
    </w:p>
    <w:p w:rsidR="00000000" w:rsidDel="00000000" w:rsidP="00000000" w:rsidRDefault="00000000" w:rsidRPr="00000000" w14:paraId="00000073">
      <w:pPr>
        <w:numPr>
          <w:ilvl w:val="0"/>
          <w:numId w:val="10"/>
        </w:numPr>
        <w:spacing w:after="200" w:lineRule="auto"/>
        <w:ind w:left="720" w:hanging="360"/>
        <w:rPr/>
      </w:pPr>
      <w:bookmarkStart w:colFirst="0" w:colLast="0" w:name="_vrwpd0em3kmx" w:id="7"/>
      <w:bookmarkEnd w:id="7"/>
      <w:r w:rsidDel="00000000" w:rsidR="00000000" w:rsidRPr="00000000">
        <w:rPr>
          <w:rtl w:val="0"/>
        </w:rPr>
        <w:t xml:space="preserve">Compare your results with another pair. Are your results the same or different? Why?</w:t>
      </w:r>
    </w:p>
    <w:p w:rsidR="00000000" w:rsidDel="00000000" w:rsidP="00000000" w:rsidRDefault="00000000" w:rsidRPr="00000000" w14:paraId="00000074">
      <w:pPr>
        <w:rPr>
          <w:i w:val="1"/>
        </w:rPr>
      </w:pPr>
      <w:bookmarkStart w:colFirst="0" w:colLast="0" w:name="_804k5u4lx9uy" w:id="8"/>
      <w:bookmarkEnd w:id="8"/>
      <w:r w:rsidDel="00000000" w:rsidR="00000000" w:rsidRPr="00000000">
        <w:rPr>
          <w:i w:val="1"/>
          <w:rtl w:val="0"/>
        </w:rPr>
        <w:t xml:space="preserve">Experiment 2: </w:t>
      </w:r>
    </w:p>
    <w:p w:rsidR="00000000" w:rsidDel="00000000" w:rsidP="00000000" w:rsidRDefault="00000000" w:rsidRPr="00000000" w14:paraId="00000075">
      <w:pPr>
        <w:numPr>
          <w:ilvl w:val="0"/>
          <w:numId w:val="11"/>
        </w:numPr>
        <w:ind w:left="720" w:hanging="360"/>
        <w:rPr/>
      </w:pPr>
      <w:bookmarkStart w:colFirst="0" w:colLast="0" w:name="_gjdgxs" w:id="0"/>
      <w:bookmarkEnd w:id="0"/>
      <w:r w:rsidDel="00000000" w:rsidR="00000000" w:rsidRPr="00000000">
        <w:rPr>
          <w:rtl w:val="0"/>
        </w:rPr>
        <w:t xml:space="preserve">Partner up</w:t>
      </w:r>
    </w:p>
    <w:p w:rsidR="00000000" w:rsidDel="00000000" w:rsidP="00000000" w:rsidRDefault="00000000" w:rsidRPr="00000000" w14:paraId="00000076">
      <w:pPr>
        <w:numPr>
          <w:ilvl w:val="0"/>
          <w:numId w:val="11"/>
        </w:numPr>
        <w:ind w:left="720" w:hanging="360"/>
        <w:rPr/>
      </w:pPr>
      <w:bookmarkStart w:colFirst="0" w:colLast="0" w:name="_q39oqhewcb5a" w:id="1"/>
      <w:bookmarkEnd w:id="1"/>
      <w:r w:rsidDel="00000000" w:rsidR="00000000" w:rsidRPr="00000000">
        <w:rPr>
          <w:rtl w:val="0"/>
        </w:rPr>
        <w:t xml:space="preserve">One partner scatters creatures onto habitat while other (the “predator”) looks away</w:t>
      </w:r>
    </w:p>
    <w:p w:rsidR="00000000" w:rsidDel="00000000" w:rsidP="00000000" w:rsidRDefault="00000000" w:rsidRPr="00000000" w14:paraId="00000077">
      <w:pPr>
        <w:numPr>
          <w:ilvl w:val="0"/>
          <w:numId w:val="11"/>
        </w:numPr>
        <w:ind w:left="720" w:hanging="360"/>
        <w:rPr/>
      </w:pPr>
      <w:bookmarkStart w:colFirst="0" w:colLast="0" w:name="_31vav8yv25d1" w:id="9"/>
      <w:bookmarkEnd w:id="9"/>
      <w:r w:rsidDel="00000000" w:rsidR="00000000" w:rsidRPr="00000000">
        <w:rPr>
          <w:rtl w:val="0"/>
        </w:rPr>
        <w:t xml:space="preserve">Turn down the lights to simulate low visibility in the wild</w:t>
      </w:r>
    </w:p>
    <w:p w:rsidR="00000000" w:rsidDel="00000000" w:rsidP="00000000" w:rsidRDefault="00000000" w:rsidRPr="00000000" w14:paraId="00000078">
      <w:pPr>
        <w:numPr>
          <w:ilvl w:val="0"/>
          <w:numId w:val="11"/>
        </w:numPr>
        <w:ind w:left="720" w:hanging="360"/>
        <w:rPr/>
      </w:pPr>
      <w:bookmarkStart w:colFirst="0" w:colLast="0" w:name="_kpqtwv96j46j" w:id="3"/>
      <w:bookmarkEnd w:id="3"/>
      <w:r w:rsidDel="00000000" w:rsidR="00000000" w:rsidRPr="00000000">
        <w:rPr>
          <w:rtl w:val="0"/>
        </w:rPr>
        <w:t xml:space="preserve">The “predator” turns around quickly and uses the clothespin/chopsticks to remove “creatures” from the habitat as quickly as they can for 5 seconds</w:t>
      </w:r>
    </w:p>
    <w:p w:rsidR="00000000" w:rsidDel="00000000" w:rsidP="00000000" w:rsidRDefault="00000000" w:rsidRPr="00000000" w14:paraId="00000079">
      <w:pPr>
        <w:numPr>
          <w:ilvl w:val="0"/>
          <w:numId w:val="11"/>
        </w:numPr>
        <w:ind w:left="720" w:hanging="360"/>
        <w:rPr/>
      </w:pPr>
      <w:bookmarkStart w:colFirst="0" w:colLast="0" w:name="_2dko5m1c02eh" w:id="4"/>
      <w:bookmarkEnd w:id="4"/>
      <w:r w:rsidDel="00000000" w:rsidR="00000000" w:rsidRPr="00000000">
        <w:rPr>
          <w:rtl w:val="0"/>
        </w:rPr>
        <w:t xml:space="preserve">Creatures “reproduce” - for every item left in the habitat, put in a matching creature to double the population, but now of different proportions of each species</w:t>
      </w:r>
    </w:p>
    <w:p w:rsidR="00000000" w:rsidDel="00000000" w:rsidP="00000000" w:rsidRDefault="00000000" w:rsidRPr="00000000" w14:paraId="0000007A">
      <w:pPr>
        <w:numPr>
          <w:ilvl w:val="0"/>
          <w:numId w:val="11"/>
        </w:numPr>
        <w:ind w:left="720" w:hanging="360"/>
        <w:rPr/>
      </w:pPr>
      <w:bookmarkStart w:colFirst="0" w:colLast="0" w:name="_smhdnsawunow" w:id="5"/>
      <w:bookmarkEnd w:id="5"/>
      <w:r w:rsidDel="00000000" w:rsidR="00000000" w:rsidRPr="00000000">
        <w:rPr>
          <w:rtl w:val="0"/>
        </w:rPr>
        <w:t xml:space="preserve">Record the number of each species before repeating steps 2-5, until 5 rounds have been completed</w:t>
      </w:r>
    </w:p>
    <w:p w:rsidR="00000000" w:rsidDel="00000000" w:rsidP="00000000" w:rsidRDefault="00000000" w:rsidRPr="00000000" w14:paraId="0000007B">
      <w:pPr>
        <w:numPr>
          <w:ilvl w:val="0"/>
          <w:numId w:val="11"/>
        </w:numPr>
        <w:ind w:left="720" w:hanging="360"/>
        <w:rPr/>
      </w:pPr>
      <w:bookmarkStart w:colFirst="0" w:colLast="0" w:name="_vnuymhomj3qv" w:id="6"/>
      <w:bookmarkEnd w:id="6"/>
      <w:r w:rsidDel="00000000" w:rsidR="00000000" w:rsidRPr="00000000">
        <w:rPr>
          <w:rtl w:val="0"/>
        </w:rPr>
        <w:t xml:space="preserve">Make a bar graph to compare the population of rounds 1 and 5</w:t>
      </w:r>
    </w:p>
    <w:p w:rsidR="00000000" w:rsidDel="00000000" w:rsidP="00000000" w:rsidRDefault="00000000" w:rsidRPr="00000000" w14:paraId="0000007C">
      <w:pPr>
        <w:numPr>
          <w:ilvl w:val="0"/>
          <w:numId w:val="11"/>
        </w:numPr>
        <w:ind w:left="720" w:hanging="360"/>
        <w:rPr/>
      </w:pPr>
      <w:bookmarkStart w:colFirst="0" w:colLast="0" w:name="_vrwpd0em3kmx" w:id="7"/>
      <w:bookmarkEnd w:id="7"/>
      <w:r w:rsidDel="00000000" w:rsidR="00000000" w:rsidRPr="00000000">
        <w:rPr>
          <w:rtl w:val="0"/>
        </w:rPr>
        <w:t xml:space="preserve">Compare your results with another pair. Are your results the same or different? Why?</w:t>
      </w:r>
    </w:p>
    <w:p w:rsidR="00000000" w:rsidDel="00000000" w:rsidP="00000000" w:rsidRDefault="00000000" w:rsidRPr="00000000" w14:paraId="0000007D">
      <w:pPr>
        <w:rPr/>
      </w:pPr>
      <w:bookmarkStart w:colFirst="0" w:colLast="0" w:name="_u8btukxsy3jv" w:id="10"/>
      <w:bookmarkEnd w:id="10"/>
      <w:r w:rsidDel="00000000" w:rsidR="00000000" w:rsidRPr="00000000">
        <w:rPr>
          <w:rtl w:val="0"/>
        </w:rPr>
      </w:r>
    </w:p>
    <w:p w:rsidR="00000000" w:rsidDel="00000000" w:rsidP="00000000" w:rsidRDefault="00000000" w:rsidRPr="00000000" w14:paraId="0000007E">
      <w:pPr>
        <w:ind w:left="0" w:right="720" w:firstLine="0"/>
        <w:rPr>
          <w:b w:val="1"/>
        </w:rPr>
      </w:pPr>
      <w:bookmarkStart w:colFirst="0" w:colLast="0" w:name="_an1ead3ejqiw" w:id="11"/>
      <w:bookmarkEnd w:id="11"/>
      <w:r w:rsidDel="00000000" w:rsidR="00000000" w:rsidRPr="00000000">
        <w:rPr>
          <w:b w:val="1"/>
          <w:rtl w:val="0"/>
        </w:rPr>
        <w:t xml:space="preserve">STUDENT PACKET BEGINS ON THE FOLLOWING PAGE</w:t>
      </w:r>
    </w:p>
    <w:p w:rsidR="00000000" w:rsidDel="00000000" w:rsidP="00000000" w:rsidRDefault="00000000" w:rsidRPr="00000000" w14:paraId="0000007F">
      <w:pPr>
        <w:jc w:val="cente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80">
      <w:pPr>
        <w:jc w:val="center"/>
        <w:rPr>
          <w:b w:val="1"/>
          <w:u w:val="single"/>
        </w:rPr>
      </w:pPr>
      <w:r w:rsidDel="00000000" w:rsidR="00000000" w:rsidRPr="00000000">
        <w:rPr>
          <w:b w:val="1"/>
          <w:u w:val="single"/>
          <w:rtl w:val="0"/>
        </w:rPr>
        <w:t xml:space="preserve">Experiment 1: Single Species</w:t>
      </w:r>
    </w:p>
    <w:p w:rsidR="00000000" w:rsidDel="00000000" w:rsidP="00000000" w:rsidRDefault="00000000" w:rsidRPr="00000000" w14:paraId="00000081">
      <w:pPr>
        <w:spacing w:before="200" w:lineRule="auto"/>
        <w:jc w:val="center"/>
        <w:rPr>
          <w:b w:val="1"/>
        </w:rPr>
      </w:pPr>
      <w:r w:rsidDel="00000000" w:rsidR="00000000" w:rsidRPr="00000000">
        <w:rPr>
          <w:b w:val="1"/>
          <w:rtl w:val="0"/>
        </w:rPr>
        <w:t xml:space="preserve">Question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9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jc w:val="center"/>
              <w:rPr/>
            </w:pPr>
            <w:r w:rsidDel="00000000" w:rsidR="00000000" w:rsidRPr="00000000">
              <w:rPr>
                <w:rtl w:val="0"/>
              </w:rPr>
            </w:r>
          </w:p>
        </w:tc>
      </w:tr>
    </w:tbl>
    <w:p w:rsidR="00000000" w:rsidDel="00000000" w:rsidP="00000000" w:rsidRDefault="00000000" w:rsidRPr="00000000" w14:paraId="00000083">
      <w:pPr>
        <w:spacing w:before="200" w:lineRule="auto"/>
        <w:jc w:val="center"/>
        <w:rPr>
          <w:b w:val="1"/>
        </w:rPr>
      </w:pPr>
      <w:r w:rsidDel="00000000" w:rsidR="00000000" w:rsidRPr="00000000">
        <w:rPr>
          <w:b w:val="1"/>
          <w:rtl w:val="0"/>
        </w:rPr>
        <w:t xml:space="preserve">Proposed Explanation (Hypothesis)</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jc w:val="center"/>
              <w:rPr/>
            </w:pPr>
            <w:r w:rsidDel="00000000" w:rsidR="00000000" w:rsidRPr="00000000">
              <w:rPr>
                <w:rtl w:val="0"/>
              </w:rPr>
            </w:r>
          </w:p>
        </w:tc>
      </w:tr>
    </w:tbl>
    <w:p w:rsidR="00000000" w:rsidDel="00000000" w:rsidP="00000000" w:rsidRDefault="00000000" w:rsidRPr="00000000" w14:paraId="00000085">
      <w:pPr>
        <w:spacing w:before="200" w:lineRule="auto"/>
        <w:jc w:val="center"/>
        <w:rPr>
          <w:b w:val="1"/>
        </w:rPr>
      </w:pPr>
      <w:r w:rsidDel="00000000" w:rsidR="00000000" w:rsidRPr="00000000">
        <w:rPr>
          <w:b w:val="1"/>
          <w:rtl w:val="0"/>
        </w:rPr>
        <w:t xml:space="preserve">Predicted result</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9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rPr/>
            </w:pPr>
            <w:r w:rsidDel="00000000" w:rsidR="00000000" w:rsidRPr="00000000">
              <w:rPr>
                <w:rtl w:val="0"/>
              </w:rPr>
            </w:r>
          </w:p>
        </w:tc>
      </w:tr>
    </w:tbl>
    <w:p w:rsidR="00000000" w:rsidDel="00000000" w:rsidP="00000000" w:rsidRDefault="00000000" w:rsidRPr="00000000" w14:paraId="00000087">
      <w:pPr>
        <w:spacing w:before="200" w:lineRule="auto"/>
        <w:jc w:val="center"/>
        <w:rPr>
          <w:b w:val="1"/>
        </w:rPr>
      </w:pPr>
      <w:r w:rsidDel="00000000" w:rsidR="00000000" w:rsidRPr="00000000">
        <w:rPr>
          <w:b w:val="1"/>
          <w:rtl w:val="0"/>
        </w:rPr>
        <w:t xml:space="preserve">Experimental Procedures</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numPr>
                <w:ilvl w:val="0"/>
                <w:numId w:val="14"/>
              </w:numPr>
              <w:ind w:left="720" w:hanging="360"/>
            </w:pPr>
            <w:bookmarkStart w:colFirst="0" w:colLast="0" w:name="_gjdgxs" w:id="0"/>
            <w:bookmarkEnd w:id="0"/>
            <w:r w:rsidDel="00000000" w:rsidR="00000000" w:rsidRPr="00000000">
              <w:rPr>
                <w:rtl w:val="0"/>
              </w:rPr>
              <w:t xml:space="preserve">Partner up</w:t>
            </w:r>
          </w:p>
          <w:p w:rsidR="00000000" w:rsidDel="00000000" w:rsidP="00000000" w:rsidRDefault="00000000" w:rsidRPr="00000000" w14:paraId="00000089">
            <w:pPr>
              <w:numPr>
                <w:ilvl w:val="0"/>
                <w:numId w:val="14"/>
              </w:numPr>
              <w:ind w:left="720" w:hanging="360"/>
            </w:pPr>
            <w:bookmarkStart w:colFirst="0" w:colLast="0" w:name="_q39oqhewcb5a" w:id="1"/>
            <w:bookmarkEnd w:id="1"/>
            <w:r w:rsidDel="00000000" w:rsidR="00000000" w:rsidRPr="00000000">
              <w:rPr>
                <w:rtl w:val="0"/>
              </w:rPr>
              <w:t xml:space="preserve">One partner scatters creatures onto habitat while other (the “predator”) looks away</w:t>
            </w:r>
          </w:p>
          <w:p w:rsidR="00000000" w:rsidDel="00000000" w:rsidP="00000000" w:rsidRDefault="00000000" w:rsidRPr="00000000" w14:paraId="0000008A">
            <w:pPr>
              <w:numPr>
                <w:ilvl w:val="0"/>
                <w:numId w:val="14"/>
              </w:numPr>
              <w:ind w:left="720" w:hanging="360"/>
            </w:pPr>
            <w:bookmarkStart w:colFirst="0" w:colLast="0" w:name="_6w8jig45k2km" w:id="2"/>
            <w:bookmarkEnd w:id="2"/>
            <w:r w:rsidDel="00000000" w:rsidR="00000000" w:rsidRPr="00000000">
              <w:rPr>
                <w:rtl w:val="0"/>
              </w:rPr>
              <w:t xml:space="preserve">Turn down the lights to simulate low visibility in the wild</w:t>
            </w:r>
          </w:p>
          <w:p w:rsidR="00000000" w:rsidDel="00000000" w:rsidP="00000000" w:rsidRDefault="00000000" w:rsidRPr="00000000" w14:paraId="0000008B">
            <w:pPr>
              <w:numPr>
                <w:ilvl w:val="0"/>
                <w:numId w:val="14"/>
              </w:numPr>
              <w:ind w:left="720" w:hanging="360"/>
            </w:pPr>
            <w:bookmarkStart w:colFirst="0" w:colLast="0" w:name="_kpqtwv96j46j" w:id="3"/>
            <w:bookmarkEnd w:id="3"/>
            <w:r w:rsidDel="00000000" w:rsidR="00000000" w:rsidRPr="00000000">
              <w:rPr>
                <w:rtl w:val="0"/>
              </w:rPr>
              <w:t xml:space="preserve">The “predator” turns around and removes creatures one by one for 5 seconds</w:t>
            </w:r>
          </w:p>
          <w:p w:rsidR="00000000" w:rsidDel="00000000" w:rsidP="00000000" w:rsidRDefault="00000000" w:rsidRPr="00000000" w14:paraId="0000008C">
            <w:pPr>
              <w:numPr>
                <w:ilvl w:val="0"/>
                <w:numId w:val="14"/>
              </w:numPr>
              <w:ind w:left="720" w:hanging="360"/>
            </w:pPr>
            <w:bookmarkStart w:colFirst="0" w:colLast="0" w:name="_2dko5m1c02eh" w:id="4"/>
            <w:bookmarkEnd w:id="4"/>
            <w:r w:rsidDel="00000000" w:rsidR="00000000" w:rsidRPr="00000000">
              <w:rPr>
                <w:rtl w:val="0"/>
              </w:rPr>
              <w:t xml:space="preserve">Creatures “reproduce” - for every dot left in the habitat, put in a matching dot to double the population, now of different color proportions.</w:t>
            </w:r>
          </w:p>
          <w:p w:rsidR="00000000" w:rsidDel="00000000" w:rsidP="00000000" w:rsidRDefault="00000000" w:rsidRPr="00000000" w14:paraId="0000008D">
            <w:pPr>
              <w:numPr>
                <w:ilvl w:val="0"/>
                <w:numId w:val="14"/>
              </w:numPr>
              <w:ind w:left="720" w:hanging="360"/>
            </w:pPr>
            <w:bookmarkStart w:colFirst="0" w:colLast="0" w:name="_smhdnsawunow" w:id="5"/>
            <w:bookmarkEnd w:id="5"/>
            <w:r w:rsidDel="00000000" w:rsidR="00000000" w:rsidRPr="00000000">
              <w:rPr>
                <w:rtl w:val="0"/>
              </w:rPr>
              <w:t xml:space="preserve">Record the number of each color before repeating steps 2-5, until 5 rounds have been completed.</w:t>
            </w:r>
          </w:p>
          <w:p w:rsidR="00000000" w:rsidDel="00000000" w:rsidP="00000000" w:rsidRDefault="00000000" w:rsidRPr="00000000" w14:paraId="0000008E">
            <w:pPr>
              <w:numPr>
                <w:ilvl w:val="0"/>
                <w:numId w:val="14"/>
              </w:numPr>
              <w:ind w:left="720" w:hanging="360"/>
            </w:pPr>
            <w:bookmarkStart w:colFirst="0" w:colLast="0" w:name="_vnuymhomj3qv" w:id="6"/>
            <w:bookmarkEnd w:id="6"/>
            <w:r w:rsidDel="00000000" w:rsidR="00000000" w:rsidRPr="00000000">
              <w:rPr>
                <w:rtl w:val="0"/>
              </w:rPr>
              <w:t xml:space="preserve">Make a bar graph to compare the population percentages of rounds 1 and 5</w:t>
            </w:r>
          </w:p>
          <w:p w:rsidR="00000000" w:rsidDel="00000000" w:rsidP="00000000" w:rsidRDefault="00000000" w:rsidRPr="00000000" w14:paraId="0000008F">
            <w:pPr>
              <w:numPr>
                <w:ilvl w:val="0"/>
                <w:numId w:val="14"/>
              </w:numPr>
              <w:spacing w:after="200" w:lineRule="auto"/>
              <w:ind w:left="720" w:hanging="360"/>
            </w:pPr>
            <w:bookmarkStart w:colFirst="0" w:colLast="0" w:name="_vrwpd0em3kmx" w:id="7"/>
            <w:bookmarkEnd w:id="7"/>
            <w:r w:rsidDel="00000000" w:rsidR="00000000" w:rsidRPr="00000000">
              <w:rPr>
                <w:rtl w:val="0"/>
              </w:rPr>
              <w:t xml:space="preserve">Compare your results with another pair. Are your results the same or different? Why?</w:t>
            </w:r>
          </w:p>
        </w:tc>
      </w:tr>
    </w:tbl>
    <w:p w:rsidR="00000000" w:rsidDel="00000000" w:rsidP="00000000" w:rsidRDefault="00000000" w:rsidRPr="00000000" w14:paraId="00000090">
      <w:pPr>
        <w:rPr>
          <w:b w:val="1"/>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trHeight w:val="44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rPr>
                <w:b w:val="1"/>
              </w:rPr>
            </w:pPr>
            <w:r w:rsidDel="00000000" w:rsidR="00000000" w:rsidRPr="00000000">
              <w:rPr>
                <w:b w:val="1"/>
                <w:rtl w:val="0"/>
              </w:rPr>
              <w:t xml:space="preserve">Number of dots of each color at the start of each generation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rPr>
                <w:b w:val="1"/>
              </w:rPr>
            </w:pPr>
            <w:r w:rsidDel="00000000" w:rsidR="00000000" w:rsidRPr="00000000">
              <w:rPr>
                <w:b w:val="1"/>
                <w:rtl w:val="0"/>
              </w:rPr>
              <w:t xml:space="preserve">Color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b w:val="1"/>
              </w:rPr>
            </w:pPr>
            <w:r w:rsidDel="00000000" w:rsidR="00000000" w:rsidRPr="00000000">
              <w:rPr>
                <w:b w:val="1"/>
                <w:rtl w:val="0"/>
              </w:rPr>
              <w:t xml:space="preserve">Round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rPr>
                <w:b w:val="1"/>
              </w:rPr>
            </w:pPr>
            <w:r w:rsidDel="00000000" w:rsidR="00000000" w:rsidRPr="00000000">
              <w:rPr>
                <w:b w:val="1"/>
                <w:rtl w:val="0"/>
              </w:rPr>
              <w:t xml:space="preserve">Round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rPr>
                <w:b w:val="1"/>
              </w:rPr>
            </w:pPr>
            <w:r w:rsidDel="00000000" w:rsidR="00000000" w:rsidRPr="00000000">
              <w:rPr>
                <w:b w:val="1"/>
                <w:rtl w:val="0"/>
              </w:rPr>
              <w:t xml:space="preserve">Round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rPr>
                <w:b w:val="1"/>
              </w:rPr>
            </w:pPr>
            <w:r w:rsidDel="00000000" w:rsidR="00000000" w:rsidRPr="00000000">
              <w:rPr>
                <w:b w:val="1"/>
                <w:rtl w:val="0"/>
              </w:rPr>
              <w:t xml:space="preserve">Round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rPr>
                <w:b w:val="1"/>
              </w:rPr>
            </w:pPr>
            <w:r w:rsidDel="00000000" w:rsidR="00000000" w:rsidRPr="00000000">
              <w:rPr>
                <w:b w:val="1"/>
                <w:rtl w:val="0"/>
              </w:rPr>
              <w:t xml:space="preserve">Round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rPr>
                <w:b w:val="1"/>
              </w:rPr>
            </w:pPr>
            <w:r w:rsidDel="00000000" w:rsidR="00000000" w:rsidRPr="00000000">
              <w:rPr>
                <w:b w:val="1"/>
                <w:rtl w:val="0"/>
              </w:rPr>
              <w:t xml:space="preserve">Totals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rPr>
                <w:b w:val="1"/>
              </w:rPr>
            </w:pPr>
            <w:r w:rsidDel="00000000" w:rsidR="00000000" w:rsidRPr="00000000">
              <w:rPr>
                <w:b w:val="1"/>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rPr>
                <w:b w:val="1"/>
              </w:rPr>
            </w:pPr>
            <w:r w:rsidDel="00000000" w:rsidR="00000000" w:rsidRPr="00000000">
              <w:rPr>
                <w:rtl w:val="0"/>
              </w:rPr>
            </w:r>
          </w:p>
        </w:tc>
      </w:tr>
    </w:tbl>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trHeight w:val="44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rPr>
                <w:b w:val="1"/>
              </w:rPr>
            </w:pPr>
            <w:r w:rsidDel="00000000" w:rsidR="00000000" w:rsidRPr="00000000">
              <w:rPr>
                <w:b w:val="1"/>
                <w:rtl w:val="0"/>
              </w:rPr>
              <w:t xml:space="preserve">Percentage of each color at the start of each generation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rPr>
                <w:b w:val="1"/>
              </w:rPr>
            </w:pPr>
            <w:r w:rsidDel="00000000" w:rsidR="00000000" w:rsidRPr="00000000">
              <w:rPr>
                <w:b w:val="1"/>
                <w:rtl w:val="0"/>
              </w:rPr>
              <w:t xml:space="preserve">Color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rPr>
                <w:b w:val="1"/>
              </w:rPr>
            </w:pPr>
            <w:r w:rsidDel="00000000" w:rsidR="00000000" w:rsidRPr="00000000">
              <w:rPr>
                <w:b w:val="1"/>
                <w:rtl w:val="0"/>
              </w:rPr>
              <w:t xml:space="preserve">Round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rPr>
                <w:b w:val="1"/>
              </w:rPr>
            </w:pPr>
            <w:r w:rsidDel="00000000" w:rsidR="00000000" w:rsidRPr="00000000">
              <w:rPr>
                <w:b w:val="1"/>
                <w:rtl w:val="0"/>
              </w:rPr>
              <w:t xml:space="preserve">Round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rPr>
                <w:b w:val="1"/>
              </w:rPr>
            </w:pPr>
            <w:r w:rsidDel="00000000" w:rsidR="00000000" w:rsidRPr="00000000">
              <w:rPr>
                <w:b w:val="1"/>
                <w:rtl w:val="0"/>
              </w:rPr>
              <w:t xml:space="preserve">Round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rPr>
                <w:b w:val="1"/>
              </w:rPr>
            </w:pPr>
            <w:r w:rsidDel="00000000" w:rsidR="00000000" w:rsidRPr="00000000">
              <w:rPr>
                <w:b w:val="1"/>
                <w:rtl w:val="0"/>
              </w:rPr>
              <w:t xml:space="preserve">Round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rPr>
                <w:b w:val="1"/>
              </w:rPr>
            </w:pPr>
            <w:r w:rsidDel="00000000" w:rsidR="00000000" w:rsidRPr="00000000">
              <w:rPr>
                <w:b w:val="1"/>
                <w:rtl w:val="0"/>
              </w:rPr>
              <w:t xml:space="preserve">Round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rPr>
                <w:b w:val="1"/>
              </w:rPr>
            </w:pPr>
            <w:r w:rsidDel="00000000" w:rsidR="00000000" w:rsidRPr="00000000">
              <w:rPr>
                <w:b w:val="1"/>
                <w:rtl w:val="0"/>
              </w:rPr>
              <w:t xml:space="preserve">Totals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rPr>
                <w:b w:val="1"/>
              </w:rPr>
            </w:pPr>
            <w:r w:rsidDel="00000000" w:rsidR="00000000" w:rsidRPr="00000000">
              <w:rPr>
                <w:b w:val="1"/>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rPr>
                <w:b w:val="1"/>
              </w:rPr>
            </w:pPr>
            <w:r w:rsidDel="00000000" w:rsidR="00000000" w:rsidRPr="00000000">
              <w:rPr>
                <w:rtl w:val="0"/>
              </w:rPr>
            </w:r>
          </w:p>
        </w:tc>
      </w:tr>
    </w:tbl>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spacing w:after="160" w:line="259" w:lineRule="auto"/>
        <w:rPr/>
      </w:pPr>
      <w:r w:rsidDel="00000000" w:rsidR="00000000" w:rsidRPr="00000000">
        <w:rPr/>
        <w:drawing>
          <wp:inline distB="114300" distT="114300" distL="114300" distR="114300">
            <wp:extent cx="5943600" cy="4013200"/>
            <wp:effectExtent b="0" l="0" r="0" t="0"/>
            <wp:docPr descr="Image result for blank bar graph template" id="1" name="image1.jpg"/>
            <a:graphic>
              <a:graphicData uri="http://schemas.openxmlformats.org/drawingml/2006/picture">
                <pic:pic>
                  <pic:nvPicPr>
                    <pic:cNvPr descr="Image result for blank bar graph template" id="0" name="image1.jpg"/>
                    <pic:cNvPicPr preferRelativeResize="0"/>
                  </pic:nvPicPr>
                  <pic:blipFill>
                    <a:blip r:embed="rId10"/>
                    <a:srcRect b="8951" l="0" r="0" t="0"/>
                    <a:stretch>
                      <a:fillRect/>
                    </a:stretch>
                  </pic:blipFill>
                  <pic:spPr>
                    <a:xfrm>
                      <a:off x="0" y="0"/>
                      <a:ext cx="5943600" cy="4013200"/>
                    </a:xfrm>
                    <a:prstGeom prst="rect"/>
                    <a:ln/>
                  </pic:spPr>
                </pic:pic>
              </a:graphicData>
            </a:graphic>
          </wp:inline>
        </w:drawing>
      </w:r>
      <w:r w:rsidDel="00000000" w:rsidR="00000000" w:rsidRPr="00000000">
        <w:rPr>
          <w:rtl w:val="0"/>
        </w:rPr>
      </w:r>
    </w:p>
    <w:p w:rsidR="00000000" w:rsidDel="00000000" w:rsidP="00000000" w:rsidRDefault="00000000" w:rsidRPr="00000000" w14:paraId="000000F5">
      <w:pPr>
        <w:jc w:val="center"/>
        <w:rPr>
          <w:b w:val="1"/>
        </w:rPr>
      </w:pPr>
      <w:r w:rsidDel="00000000" w:rsidR="00000000" w:rsidRPr="00000000">
        <w:rPr>
          <w:rtl w:val="0"/>
        </w:rPr>
      </w:r>
    </w:p>
    <w:p w:rsidR="00000000" w:rsidDel="00000000" w:rsidP="00000000" w:rsidRDefault="00000000" w:rsidRPr="00000000" w14:paraId="000000F6">
      <w:pPr>
        <w:jc w:val="center"/>
        <w:rPr>
          <w:b w:val="1"/>
        </w:rPr>
      </w:pPr>
      <w:r w:rsidDel="00000000" w:rsidR="00000000" w:rsidRPr="00000000">
        <w:rPr>
          <w:rtl w:val="0"/>
        </w:rPr>
      </w:r>
    </w:p>
    <w:p w:rsidR="00000000" w:rsidDel="00000000" w:rsidP="00000000" w:rsidRDefault="00000000" w:rsidRPr="00000000" w14:paraId="000000F7">
      <w:pPr>
        <w:jc w:val="center"/>
        <w:rPr>
          <w:b w:val="1"/>
        </w:rPr>
      </w:pPr>
      <w:r w:rsidDel="00000000" w:rsidR="00000000" w:rsidRPr="00000000">
        <w:rPr>
          <w:b w:val="1"/>
          <w:rtl w:val="0"/>
        </w:rPr>
        <w:t xml:space="preserve">Actual Result</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rPr/>
            </w:pPr>
            <w:r w:rsidDel="00000000" w:rsidR="00000000" w:rsidRPr="00000000">
              <w:rPr>
                <w:rtl w:val="0"/>
              </w:rPr>
            </w:r>
          </w:p>
        </w:tc>
      </w:tr>
    </w:tbl>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jc w:val="center"/>
        <w:rPr>
          <w:b w:val="1"/>
        </w:rPr>
      </w:pPr>
      <w:r w:rsidDel="00000000" w:rsidR="00000000" w:rsidRPr="00000000">
        <w:rPr>
          <w:b w:val="1"/>
          <w:rtl w:val="0"/>
        </w:rPr>
        <w:t xml:space="preserve">Conclusion</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9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rPr/>
            </w:pPr>
            <w:r w:rsidDel="00000000" w:rsidR="00000000" w:rsidRPr="00000000">
              <w:rPr>
                <w:rtl w:val="0"/>
              </w:rPr>
            </w:r>
          </w:p>
        </w:tc>
      </w:tr>
    </w:tbl>
    <w:p w:rsidR="00000000" w:rsidDel="00000000" w:rsidP="00000000" w:rsidRDefault="00000000" w:rsidRPr="00000000" w14:paraId="000000FC">
      <w:pPr>
        <w:jc w:val="cente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FD">
      <w:pPr>
        <w:jc w:val="center"/>
        <w:rPr>
          <w:b w:val="1"/>
          <w:u w:val="single"/>
        </w:rPr>
      </w:pPr>
      <w:r w:rsidDel="00000000" w:rsidR="00000000" w:rsidRPr="00000000">
        <w:rPr>
          <w:b w:val="1"/>
          <w:u w:val="single"/>
          <w:rtl w:val="0"/>
        </w:rPr>
        <w:t xml:space="preserve">Experiment 2: Different Species</w:t>
      </w:r>
    </w:p>
    <w:p w:rsidR="00000000" w:rsidDel="00000000" w:rsidP="00000000" w:rsidRDefault="00000000" w:rsidRPr="00000000" w14:paraId="000000FE">
      <w:pPr>
        <w:spacing w:before="200" w:lineRule="auto"/>
        <w:jc w:val="center"/>
        <w:rPr>
          <w:b w:val="1"/>
        </w:rPr>
      </w:pPr>
      <w:r w:rsidDel="00000000" w:rsidR="00000000" w:rsidRPr="00000000">
        <w:rPr>
          <w:b w:val="1"/>
          <w:rtl w:val="0"/>
        </w:rPr>
        <w:t xml:space="preserve">Question</w:t>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9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rPr/>
            </w:pPr>
            <w:r w:rsidDel="00000000" w:rsidR="00000000" w:rsidRPr="00000000">
              <w:rPr>
                <w:rtl w:val="0"/>
              </w:rPr>
            </w:r>
          </w:p>
        </w:tc>
      </w:tr>
    </w:tbl>
    <w:p w:rsidR="00000000" w:rsidDel="00000000" w:rsidP="00000000" w:rsidRDefault="00000000" w:rsidRPr="00000000" w14:paraId="00000100">
      <w:pPr>
        <w:spacing w:before="200" w:lineRule="auto"/>
        <w:jc w:val="center"/>
        <w:rPr>
          <w:b w:val="1"/>
        </w:rPr>
      </w:pPr>
      <w:r w:rsidDel="00000000" w:rsidR="00000000" w:rsidRPr="00000000">
        <w:rPr>
          <w:b w:val="1"/>
          <w:rtl w:val="0"/>
        </w:rPr>
        <w:t xml:space="preserve">Proposed Explanation (Hypothesis)</w:t>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rPr/>
            </w:pPr>
            <w:r w:rsidDel="00000000" w:rsidR="00000000" w:rsidRPr="00000000">
              <w:rPr>
                <w:rtl w:val="0"/>
              </w:rPr>
            </w:r>
          </w:p>
        </w:tc>
      </w:tr>
    </w:tbl>
    <w:p w:rsidR="00000000" w:rsidDel="00000000" w:rsidP="00000000" w:rsidRDefault="00000000" w:rsidRPr="00000000" w14:paraId="00000102">
      <w:pPr>
        <w:spacing w:before="200" w:lineRule="auto"/>
        <w:jc w:val="center"/>
        <w:rPr>
          <w:b w:val="1"/>
        </w:rPr>
      </w:pPr>
      <w:r w:rsidDel="00000000" w:rsidR="00000000" w:rsidRPr="00000000">
        <w:rPr>
          <w:b w:val="1"/>
          <w:rtl w:val="0"/>
        </w:rPr>
        <w:t xml:space="preserve">Predicted result</w:t>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9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rPr/>
            </w:pPr>
            <w:r w:rsidDel="00000000" w:rsidR="00000000" w:rsidRPr="00000000">
              <w:rPr>
                <w:rtl w:val="0"/>
              </w:rPr>
            </w:r>
          </w:p>
        </w:tc>
      </w:tr>
    </w:tbl>
    <w:p w:rsidR="00000000" w:rsidDel="00000000" w:rsidP="00000000" w:rsidRDefault="00000000" w:rsidRPr="00000000" w14:paraId="00000104">
      <w:pPr>
        <w:spacing w:before="200" w:lineRule="auto"/>
        <w:jc w:val="center"/>
        <w:rPr>
          <w:b w:val="1"/>
        </w:rPr>
      </w:pPr>
      <w:r w:rsidDel="00000000" w:rsidR="00000000" w:rsidRPr="00000000">
        <w:rPr>
          <w:b w:val="1"/>
          <w:rtl w:val="0"/>
        </w:rPr>
        <w:t xml:space="preserve">Experimental Procedures</w:t>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numPr>
                <w:ilvl w:val="0"/>
                <w:numId w:val="12"/>
              </w:numPr>
              <w:ind w:left="720" w:hanging="360"/>
            </w:pPr>
            <w:bookmarkStart w:colFirst="0" w:colLast="0" w:name="_gjdgxs" w:id="0"/>
            <w:bookmarkEnd w:id="0"/>
            <w:r w:rsidDel="00000000" w:rsidR="00000000" w:rsidRPr="00000000">
              <w:rPr>
                <w:rtl w:val="0"/>
              </w:rPr>
              <w:t xml:space="preserve">Partner up</w:t>
            </w:r>
          </w:p>
          <w:p w:rsidR="00000000" w:rsidDel="00000000" w:rsidP="00000000" w:rsidRDefault="00000000" w:rsidRPr="00000000" w14:paraId="00000106">
            <w:pPr>
              <w:numPr>
                <w:ilvl w:val="0"/>
                <w:numId w:val="12"/>
              </w:numPr>
              <w:ind w:left="720" w:hanging="360"/>
            </w:pPr>
            <w:bookmarkStart w:colFirst="0" w:colLast="0" w:name="_q39oqhewcb5a" w:id="1"/>
            <w:bookmarkEnd w:id="1"/>
            <w:r w:rsidDel="00000000" w:rsidR="00000000" w:rsidRPr="00000000">
              <w:rPr>
                <w:rtl w:val="0"/>
              </w:rPr>
              <w:t xml:space="preserve">One partner scatters creatures onto habitat while other (the “predator”) looks away</w:t>
            </w:r>
          </w:p>
          <w:p w:rsidR="00000000" w:rsidDel="00000000" w:rsidP="00000000" w:rsidRDefault="00000000" w:rsidRPr="00000000" w14:paraId="00000107">
            <w:pPr>
              <w:numPr>
                <w:ilvl w:val="0"/>
                <w:numId w:val="12"/>
              </w:numPr>
              <w:ind w:left="720" w:hanging="360"/>
            </w:pPr>
            <w:bookmarkStart w:colFirst="0" w:colLast="0" w:name="_31vav8yv25d1" w:id="9"/>
            <w:bookmarkEnd w:id="9"/>
            <w:r w:rsidDel="00000000" w:rsidR="00000000" w:rsidRPr="00000000">
              <w:rPr>
                <w:rtl w:val="0"/>
              </w:rPr>
              <w:t xml:space="preserve">Turn down the lights to simulate low visibility in the wild</w:t>
            </w:r>
          </w:p>
          <w:p w:rsidR="00000000" w:rsidDel="00000000" w:rsidP="00000000" w:rsidRDefault="00000000" w:rsidRPr="00000000" w14:paraId="00000108">
            <w:pPr>
              <w:numPr>
                <w:ilvl w:val="0"/>
                <w:numId w:val="12"/>
              </w:numPr>
              <w:ind w:left="720" w:hanging="360"/>
            </w:pPr>
            <w:bookmarkStart w:colFirst="0" w:colLast="0" w:name="_kpqtwv96j46j" w:id="3"/>
            <w:bookmarkEnd w:id="3"/>
            <w:r w:rsidDel="00000000" w:rsidR="00000000" w:rsidRPr="00000000">
              <w:rPr>
                <w:rtl w:val="0"/>
              </w:rPr>
              <w:t xml:space="preserve">The “predator” turns around quickly and uses the clothespin/chopsticks to remove “creatures” from the habitat as quickly as they can for 5 seconds</w:t>
            </w:r>
          </w:p>
          <w:p w:rsidR="00000000" w:rsidDel="00000000" w:rsidP="00000000" w:rsidRDefault="00000000" w:rsidRPr="00000000" w14:paraId="00000109">
            <w:pPr>
              <w:numPr>
                <w:ilvl w:val="0"/>
                <w:numId w:val="12"/>
              </w:numPr>
              <w:ind w:left="720" w:hanging="360"/>
            </w:pPr>
            <w:bookmarkStart w:colFirst="0" w:colLast="0" w:name="_2dko5m1c02eh" w:id="4"/>
            <w:bookmarkEnd w:id="4"/>
            <w:r w:rsidDel="00000000" w:rsidR="00000000" w:rsidRPr="00000000">
              <w:rPr>
                <w:rtl w:val="0"/>
              </w:rPr>
              <w:t xml:space="preserve">Creatures “reproduce” - for every item left in the habitat, put in a matching creature to double the population, but now of different proportions of each species</w:t>
            </w:r>
          </w:p>
          <w:p w:rsidR="00000000" w:rsidDel="00000000" w:rsidP="00000000" w:rsidRDefault="00000000" w:rsidRPr="00000000" w14:paraId="0000010A">
            <w:pPr>
              <w:numPr>
                <w:ilvl w:val="0"/>
                <w:numId w:val="12"/>
              </w:numPr>
              <w:ind w:left="720" w:hanging="360"/>
            </w:pPr>
            <w:bookmarkStart w:colFirst="0" w:colLast="0" w:name="_smhdnsawunow" w:id="5"/>
            <w:bookmarkEnd w:id="5"/>
            <w:r w:rsidDel="00000000" w:rsidR="00000000" w:rsidRPr="00000000">
              <w:rPr>
                <w:rtl w:val="0"/>
              </w:rPr>
              <w:t xml:space="preserve">Record the number of each species before repeating steps 2-5, until 5 rounds have been completed</w:t>
            </w:r>
          </w:p>
          <w:p w:rsidR="00000000" w:rsidDel="00000000" w:rsidP="00000000" w:rsidRDefault="00000000" w:rsidRPr="00000000" w14:paraId="0000010B">
            <w:pPr>
              <w:numPr>
                <w:ilvl w:val="0"/>
                <w:numId w:val="12"/>
              </w:numPr>
              <w:ind w:left="720" w:hanging="360"/>
            </w:pPr>
            <w:bookmarkStart w:colFirst="0" w:colLast="0" w:name="_vnuymhomj3qv" w:id="6"/>
            <w:bookmarkEnd w:id="6"/>
            <w:r w:rsidDel="00000000" w:rsidR="00000000" w:rsidRPr="00000000">
              <w:rPr>
                <w:rtl w:val="0"/>
              </w:rPr>
              <w:t xml:space="preserve">Make a bar graph to compare the population of rounds 1 and 5</w:t>
            </w:r>
          </w:p>
          <w:p w:rsidR="00000000" w:rsidDel="00000000" w:rsidP="00000000" w:rsidRDefault="00000000" w:rsidRPr="00000000" w14:paraId="0000010C">
            <w:pPr>
              <w:numPr>
                <w:ilvl w:val="0"/>
                <w:numId w:val="12"/>
              </w:numPr>
              <w:ind w:left="720" w:hanging="360"/>
            </w:pPr>
            <w:bookmarkStart w:colFirst="0" w:colLast="0" w:name="_vrwpd0em3kmx" w:id="7"/>
            <w:bookmarkEnd w:id="7"/>
            <w:r w:rsidDel="00000000" w:rsidR="00000000" w:rsidRPr="00000000">
              <w:rPr>
                <w:rtl w:val="0"/>
              </w:rPr>
              <w:t xml:space="preserve">Compare your results with another pair. Are your results the same or different? Why?</w:t>
            </w:r>
          </w:p>
        </w:tc>
      </w:tr>
    </w:tbl>
    <w:p w:rsidR="00000000" w:rsidDel="00000000" w:rsidP="00000000" w:rsidRDefault="00000000" w:rsidRPr="00000000" w14:paraId="0000010D">
      <w:pPr>
        <w:rPr>
          <w:b w:val="1"/>
        </w:rPr>
      </w:pPr>
      <w:r w:rsidDel="00000000" w:rsidR="00000000" w:rsidRPr="00000000">
        <w:rPr>
          <w:rtl w:val="0"/>
        </w:rPr>
      </w:r>
    </w:p>
    <w:p w:rsidR="00000000" w:rsidDel="00000000" w:rsidP="00000000" w:rsidRDefault="00000000" w:rsidRPr="00000000" w14:paraId="0000010E">
      <w:pPr>
        <w:rPr>
          <w:b w:val="1"/>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trHeight w:val="44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rPr>
                <w:b w:val="1"/>
              </w:rPr>
            </w:pPr>
            <w:r w:rsidDel="00000000" w:rsidR="00000000" w:rsidRPr="00000000">
              <w:rPr>
                <w:b w:val="1"/>
                <w:rtl w:val="0"/>
              </w:rPr>
              <w:t xml:space="preserve">Number of dots of each color at the start of each generation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rPr>
                <w:b w:val="1"/>
              </w:rPr>
            </w:pPr>
            <w:r w:rsidDel="00000000" w:rsidR="00000000" w:rsidRPr="00000000">
              <w:rPr>
                <w:b w:val="1"/>
                <w:rtl w:val="0"/>
              </w:rPr>
              <w:t xml:space="preserve">Color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rPr>
                <w:b w:val="1"/>
              </w:rPr>
            </w:pPr>
            <w:r w:rsidDel="00000000" w:rsidR="00000000" w:rsidRPr="00000000">
              <w:rPr>
                <w:b w:val="1"/>
                <w:rtl w:val="0"/>
              </w:rPr>
              <w:t xml:space="preserve">Round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rPr>
                <w:b w:val="1"/>
              </w:rPr>
            </w:pPr>
            <w:r w:rsidDel="00000000" w:rsidR="00000000" w:rsidRPr="00000000">
              <w:rPr>
                <w:b w:val="1"/>
                <w:rtl w:val="0"/>
              </w:rPr>
              <w:t xml:space="preserve">Round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rPr>
                <w:b w:val="1"/>
              </w:rPr>
            </w:pPr>
            <w:r w:rsidDel="00000000" w:rsidR="00000000" w:rsidRPr="00000000">
              <w:rPr>
                <w:b w:val="1"/>
                <w:rtl w:val="0"/>
              </w:rPr>
              <w:t xml:space="preserve">Round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rPr>
                <w:b w:val="1"/>
              </w:rPr>
            </w:pPr>
            <w:r w:rsidDel="00000000" w:rsidR="00000000" w:rsidRPr="00000000">
              <w:rPr>
                <w:b w:val="1"/>
                <w:rtl w:val="0"/>
              </w:rPr>
              <w:t xml:space="preserve">Round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rPr>
                <w:b w:val="1"/>
              </w:rPr>
            </w:pPr>
            <w:r w:rsidDel="00000000" w:rsidR="00000000" w:rsidRPr="00000000">
              <w:rPr>
                <w:b w:val="1"/>
                <w:rtl w:val="0"/>
              </w:rPr>
              <w:t xml:space="preserve">Round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rPr>
                <w:b w:val="1"/>
              </w:rPr>
            </w:pPr>
            <w:r w:rsidDel="00000000" w:rsidR="00000000" w:rsidRPr="00000000">
              <w:rPr>
                <w:b w:val="1"/>
                <w:rtl w:val="0"/>
              </w:rPr>
              <w:t xml:space="preserve">Totals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rPr>
                <w:b w:val="1"/>
              </w:rPr>
            </w:pPr>
            <w:r w:rsidDel="00000000" w:rsidR="00000000" w:rsidRPr="00000000">
              <w:rPr>
                <w:b w:val="1"/>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rPr>
                <w:b w:val="1"/>
              </w:rPr>
            </w:pPr>
            <w:r w:rsidDel="00000000" w:rsidR="00000000" w:rsidRPr="00000000">
              <w:rPr>
                <w:rtl w:val="0"/>
              </w:rPr>
            </w:r>
          </w:p>
        </w:tc>
      </w:tr>
    </w:tbl>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b w:val="1"/>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trHeight w:val="44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rPr>
                <w:b w:val="1"/>
              </w:rPr>
            </w:pPr>
            <w:r w:rsidDel="00000000" w:rsidR="00000000" w:rsidRPr="00000000">
              <w:rPr>
                <w:b w:val="1"/>
                <w:rtl w:val="0"/>
              </w:rPr>
              <w:t xml:space="preserve">Percentage of each color at the start of each generation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rPr>
                <w:b w:val="1"/>
              </w:rPr>
            </w:pPr>
            <w:r w:rsidDel="00000000" w:rsidR="00000000" w:rsidRPr="00000000">
              <w:rPr>
                <w:b w:val="1"/>
                <w:rtl w:val="0"/>
              </w:rPr>
              <w:t xml:space="preserve">Color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rPr>
                <w:b w:val="1"/>
              </w:rPr>
            </w:pPr>
            <w:r w:rsidDel="00000000" w:rsidR="00000000" w:rsidRPr="00000000">
              <w:rPr>
                <w:b w:val="1"/>
                <w:rtl w:val="0"/>
              </w:rPr>
              <w:t xml:space="preserve">Round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rPr>
                <w:b w:val="1"/>
              </w:rPr>
            </w:pPr>
            <w:r w:rsidDel="00000000" w:rsidR="00000000" w:rsidRPr="00000000">
              <w:rPr>
                <w:b w:val="1"/>
                <w:rtl w:val="0"/>
              </w:rPr>
              <w:t xml:space="preserve">Round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rPr>
                <w:b w:val="1"/>
              </w:rPr>
            </w:pPr>
            <w:r w:rsidDel="00000000" w:rsidR="00000000" w:rsidRPr="00000000">
              <w:rPr>
                <w:b w:val="1"/>
                <w:rtl w:val="0"/>
              </w:rPr>
              <w:t xml:space="preserve">Round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rPr>
                <w:b w:val="1"/>
              </w:rPr>
            </w:pPr>
            <w:r w:rsidDel="00000000" w:rsidR="00000000" w:rsidRPr="00000000">
              <w:rPr>
                <w:b w:val="1"/>
                <w:rtl w:val="0"/>
              </w:rPr>
              <w:t xml:space="preserve">Round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rPr>
                <w:b w:val="1"/>
              </w:rPr>
            </w:pPr>
            <w:r w:rsidDel="00000000" w:rsidR="00000000" w:rsidRPr="00000000">
              <w:rPr>
                <w:b w:val="1"/>
                <w:rtl w:val="0"/>
              </w:rPr>
              <w:t xml:space="preserve">Round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rPr>
                <w:b w:val="1"/>
              </w:rPr>
            </w:pPr>
            <w:r w:rsidDel="00000000" w:rsidR="00000000" w:rsidRPr="00000000">
              <w:rPr>
                <w:b w:val="1"/>
                <w:rtl w:val="0"/>
              </w:rPr>
              <w:t xml:space="preserve">Totals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rPr>
                <w:b w:val="1"/>
              </w:rPr>
            </w:pPr>
            <w:r w:rsidDel="00000000" w:rsidR="00000000" w:rsidRPr="00000000">
              <w:rPr>
                <w:b w:val="1"/>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rPr>
                <w:b w:val="1"/>
              </w:rPr>
            </w:pPr>
            <w:r w:rsidDel="00000000" w:rsidR="00000000" w:rsidRPr="00000000">
              <w:rPr>
                <w:rtl w:val="0"/>
              </w:rPr>
            </w:r>
          </w:p>
        </w:tc>
      </w:tr>
    </w:tbl>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spacing w:after="160" w:line="259" w:lineRule="auto"/>
        <w:rPr/>
      </w:pPr>
      <w:r w:rsidDel="00000000" w:rsidR="00000000" w:rsidRPr="00000000">
        <w:rPr/>
        <w:drawing>
          <wp:inline distB="114300" distT="114300" distL="114300" distR="114300">
            <wp:extent cx="5943600" cy="4013200"/>
            <wp:effectExtent b="0" l="0" r="0" t="0"/>
            <wp:docPr descr="Image result for blank bar graph template" id="2" name="image1.jpg"/>
            <a:graphic>
              <a:graphicData uri="http://schemas.openxmlformats.org/drawingml/2006/picture">
                <pic:pic>
                  <pic:nvPicPr>
                    <pic:cNvPr descr="Image result for blank bar graph template" id="0" name="image1.jpg"/>
                    <pic:cNvPicPr preferRelativeResize="0"/>
                  </pic:nvPicPr>
                  <pic:blipFill>
                    <a:blip r:embed="rId10"/>
                    <a:srcRect b="8951" l="0" r="0" t="0"/>
                    <a:stretch>
                      <a:fillRect/>
                    </a:stretch>
                  </pic:blipFill>
                  <pic:spPr>
                    <a:xfrm>
                      <a:off x="0" y="0"/>
                      <a:ext cx="5943600" cy="4013200"/>
                    </a:xfrm>
                    <a:prstGeom prst="rect"/>
                    <a:ln/>
                  </pic:spPr>
                </pic:pic>
              </a:graphicData>
            </a:graphic>
          </wp:inline>
        </w:drawing>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jc w:val="center"/>
        <w:rPr>
          <w:b w:val="1"/>
        </w:rPr>
      </w:pPr>
      <w:r w:rsidDel="00000000" w:rsidR="00000000" w:rsidRPr="00000000">
        <w:rPr>
          <w:b w:val="1"/>
          <w:rtl w:val="0"/>
        </w:rPr>
        <w:t xml:space="preserve">Actual Result</w:t>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rPr/>
            </w:pPr>
            <w:r w:rsidDel="00000000" w:rsidR="00000000" w:rsidRPr="00000000">
              <w:rPr>
                <w:rtl w:val="0"/>
              </w:rPr>
            </w:r>
          </w:p>
        </w:tc>
      </w:tr>
    </w:tbl>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jc w:val="center"/>
        <w:rPr>
          <w:b w:val="1"/>
        </w:rPr>
      </w:pPr>
      <w:r w:rsidDel="00000000" w:rsidR="00000000" w:rsidRPr="00000000">
        <w:rPr>
          <w:b w:val="1"/>
          <w:rtl w:val="0"/>
        </w:rPr>
        <w:t xml:space="preserve">Conclusion</w:t>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9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rPr/>
            </w:pPr>
            <w:r w:rsidDel="00000000" w:rsidR="00000000" w:rsidRPr="00000000">
              <w:rPr>
                <w:rtl w:val="0"/>
              </w:rPr>
            </w:r>
          </w:p>
        </w:tc>
      </w:tr>
    </w:tbl>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b w:val="1"/>
        </w:rPr>
      </w:pPr>
      <w:bookmarkStart w:colFirst="0" w:colLast="0" w:name="_je0jlmkydk8d" w:id="12"/>
      <w:bookmarkEnd w:id="12"/>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421" w:hanging="360"/>
      </w:pPr>
      <w:rPr>
        <w:vertAlign w:val="baseline"/>
      </w:rPr>
    </w:lvl>
    <w:lvl w:ilvl="1">
      <w:start w:val="1"/>
      <w:numFmt w:val="lowerLetter"/>
      <w:lvlText w:val="%2."/>
      <w:lvlJc w:val="left"/>
      <w:pPr>
        <w:ind w:left="1141" w:hanging="360"/>
      </w:pPr>
      <w:rPr>
        <w:vertAlign w:val="baseline"/>
      </w:rPr>
    </w:lvl>
    <w:lvl w:ilvl="2">
      <w:start w:val="1"/>
      <w:numFmt w:val="lowerRoman"/>
      <w:lvlText w:val="%3."/>
      <w:lvlJc w:val="right"/>
      <w:pPr>
        <w:ind w:left="1861" w:hanging="180"/>
      </w:pPr>
      <w:rPr>
        <w:vertAlign w:val="baseline"/>
      </w:rPr>
    </w:lvl>
    <w:lvl w:ilvl="3">
      <w:start w:val="1"/>
      <w:numFmt w:val="decimal"/>
      <w:lvlText w:val="%4."/>
      <w:lvlJc w:val="left"/>
      <w:pPr>
        <w:ind w:left="2581" w:hanging="360"/>
      </w:pPr>
      <w:rPr>
        <w:vertAlign w:val="baseline"/>
      </w:rPr>
    </w:lvl>
    <w:lvl w:ilvl="4">
      <w:start w:val="1"/>
      <w:numFmt w:val="lowerLetter"/>
      <w:lvlText w:val="%5."/>
      <w:lvlJc w:val="left"/>
      <w:pPr>
        <w:ind w:left="3301" w:hanging="360"/>
      </w:pPr>
      <w:rPr>
        <w:vertAlign w:val="baseline"/>
      </w:rPr>
    </w:lvl>
    <w:lvl w:ilvl="5">
      <w:start w:val="1"/>
      <w:numFmt w:val="lowerRoman"/>
      <w:lvlText w:val="%6."/>
      <w:lvlJc w:val="right"/>
      <w:pPr>
        <w:ind w:left="4021" w:hanging="180"/>
      </w:pPr>
      <w:rPr>
        <w:vertAlign w:val="baseline"/>
      </w:rPr>
    </w:lvl>
    <w:lvl w:ilvl="6">
      <w:start w:val="1"/>
      <w:numFmt w:val="decimal"/>
      <w:lvlText w:val="%7."/>
      <w:lvlJc w:val="left"/>
      <w:pPr>
        <w:ind w:left="4741" w:hanging="360"/>
      </w:pPr>
      <w:rPr>
        <w:vertAlign w:val="baseline"/>
      </w:rPr>
    </w:lvl>
    <w:lvl w:ilvl="7">
      <w:start w:val="1"/>
      <w:numFmt w:val="lowerLetter"/>
      <w:lvlText w:val="%8."/>
      <w:lvlJc w:val="left"/>
      <w:pPr>
        <w:ind w:left="5461" w:hanging="360"/>
      </w:pPr>
      <w:rPr>
        <w:vertAlign w:val="baseline"/>
      </w:rPr>
    </w:lvl>
    <w:lvl w:ilvl="8">
      <w:start w:val="1"/>
      <w:numFmt w:val="lowerRoman"/>
      <w:lvlText w:val="%9."/>
      <w:lvlJc w:val="right"/>
      <w:pPr>
        <w:ind w:left="6181"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hyperlink" Target="http://www.nap.edu/openbook.php?record_id=13165&amp;page=87" TargetMode="External"/><Relationship Id="rId5" Type="http://schemas.openxmlformats.org/officeDocument/2006/relationships/styles" Target="styles.xml"/><Relationship Id="rId6" Type="http://schemas.openxmlformats.org/officeDocument/2006/relationships/hyperlink" Target="http://www.nap.edu/openbook.php?record_id=13165&amp;page=61" TargetMode="External"/><Relationship Id="rId7" Type="http://schemas.openxmlformats.org/officeDocument/2006/relationships/hyperlink" Target="http://www.nap.edu/openbook.php?record_id=13165&amp;page=163" TargetMode="External"/><Relationship Id="rId8" Type="http://schemas.openxmlformats.org/officeDocument/2006/relationships/hyperlink" Target="http://www.nap.edu/openbook.php?record_id=13165&amp;page=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